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669D" w14:textId="77777777" w:rsidR="00D63223" w:rsidRPr="00840FF6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840FF6">
        <w:rPr>
          <w:rFonts w:ascii="標楷體" w:eastAsia="標楷體" w:hAnsi="標楷體" w:hint="eastAsia"/>
          <w:sz w:val="28"/>
          <w:szCs w:val="28"/>
        </w:rPr>
        <w:t>附件3-1-1</w:t>
      </w:r>
    </w:p>
    <w:p w14:paraId="4BDA638F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142A4C94" w14:textId="5AFA32AC" w:rsidR="00D63223" w:rsidRPr="009652CD" w:rsidRDefault="00D63223" w:rsidP="00D63223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090FD1">
        <w:rPr>
          <w:rFonts w:ascii="標楷體" w:eastAsia="標楷體" w:hAnsi="標楷體" w:hint="eastAsia"/>
          <w:b/>
          <w:sz w:val="36"/>
          <w:szCs w:val="36"/>
        </w:rPr>
        <w:t>4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年</w:t>
      </w:r>
      <w:r w:rsidRPr="00AA5EA0">
        <w:rPr>
          <w:rFonts w:ascii="標楷體" w:eastAsia="標楷體" w:hAnsi="標楷體" w:hint="eastAsia"/>
          <w:b/>
          <w:sz w:val="36"/>
          <w:szCs w:val="36"/>
        </w:rPr>
        <w:t>度</w:t>
      </w:r>
      <w:r w:rsidRPr="009652CD">
        <w:rPr>
          <w:rFonts w:ascii="標楷體" w:eastAsia="標楷體" w:hAnsi="標楷體" w:hint="eastAsia"/>
          <w:b/>
          <w:sz w:val="36"/>
          <w:szCs w:val="36"/>
        </w:rPr>
        <w:t>桃園市高中職博覽會</w:t>
      </w:r>
      <w:r>
        <w:rPr>
          <w:rFonts w:ascii="標楷體" w:eastAsia="標楷體" w:hAnsi="標楷體" w:hint="eastAsia"/>
          <w:b/>
          <w:sz w:val="36"/>
          <w:szCs w:val="36"/>
        </w:rPr>
        <w:t>接駁車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各</w:t>
      </w:r>
      <w:r>
        <w:rPr>
          <w:rFonts w:ascii="標楷體" w:eastAsia="標楷體" w:hAnsi="標楷體" w:hint="eastAsia"/>
          <w:b/>
          <w:sz w:val="36"/>
          <w:szCs w:val="36"/>
        </w:rPr>
        <w:t>時段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及上下車規劃</w:t>
      </w:r>
    </w:p>
    <w:p w14:paraId="35C88542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D772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8AD175B" wp14:editId="5365EADB">
            <wp:simplePos x="0" y="0"/>
            <wp:positionH relativeFrom="margin">
              <wp:align>center</wp:align>
            </wp:positionH>
            <wp:positionV relativeFrom="paragraph">
              <wp:posOffset>567690</wp:posOffset>
            </wp:positionV>
            <wp:extent cx="6116955" cy="4745355"/>
            <wp:effectExtent l="0" t="0" r="0" b="0"/>
            <wp:wrapTight wrapText="bothSides">
              <wp:wrapPolygon edited="0">
                <wp:start x="0" y="0"/>
                <wp:lineTo x="0" y="21505"/>
                <wp:lineTo x="21526" y="21505"/>
                <wp:lineTo x="21526" y="0"/>
                <wp:lineTo x="0" y="0"/>
              </wp:wrapPolygon>
            </wp:wrapTight>
            <wp:docPr id="21396177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1772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桃園火車站 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  <w:bdr w:val="single" w:sz="4" w:space="0" w:color="auto"/>
          </w:rPr>
          <m:t>⇒</m:t>
        </m:r>
      </m:oMath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桃園體育場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(桃園火車站</w:t>
      </w:r>
      <w:r w:rsidRPr="00E340BC">
        <w:rPr>
          <w:rFonts w:ascii="標楷體" w:eastAsia="標楷體" w:hAnsi="標楷體" w:hint="eastAsia"/>
          <w:b/>
          <w:color w:val="FF0000"/>
          <w:sz w:val="28"/>
          <w:szCs w:val="28"/>
        </w:rPr>
        <w:t>萬壽路出口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371E81F" w14:textId="77777777" w:rsidR="00D63223" w:rsidRP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1FF33F2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104275E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1818FDE1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33DF0FF" w14:textId="07EFA383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F6084CD" w14:textId="04D36665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D0BF3D4" w14:textId="0E95DC44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262FE4C9" w14:textId="1668C2D2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C06B6EC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9153F5F" w14:textId="11D0684C" w:rsidR="00D63223" w:rsidRPr="00840FF6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  <w:r w:rsidRPr="00840FF6">
        <w:rPr>
          <w:rFonts w:ascii="標楷體" w:eastAsia="標楷體" w:hAnsi="標楷體" w:hint="eastAsia"/>
          <w:sz w:val="28"/>
          <w:szCs w:val="28"/>
        </w:rPr>
        <w:lastRenderedPageBreak/>
        <w:t>附件3-1-2</w:t>
      </w:r>
    </w:p>
    <w:p w14:paraId="6F2D0D0E" w14:textId="77777777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</w:p>
    <w:p w14:paraId="2E5AC15B" w14:textId="2A6CFF19" w:rsidR="00D63223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noProof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090FD1">
        <w:rPr>
          <w:rFonts w:ascii="標楷體" w:eastAsia="標楷體" w:hAnsi="標楷體" w:hint="eastAsia"/>
          <w:b/>
          <w:sz w:val="36"/>
          <w:szCs w:val="36"/>
        </w:rPr>
        <w:t>4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年</w:t>
      </w:r>
      <w:r w:rsidRPr="005D1698">
        <w:rPr>
          <w:rFonts w:ascii="標楷體" w:eastAsia="標楷體" w:hAnsi="標楷體" w:hint="eastAsia"/>
          <w:b/>
          <w:sz w:val="36"/>
          <w:szCs w:val="36"/>
        </w:rPr>
        <w:t>度</w:t>
      </w:r>
      <w:r w:rsidRPr="009652CD">
        <w:rPr>
          <w:rFonts w:ascii="標楷體" w:eastAsia="標楷體" w:hAnsi="標楷體" w:hint="eastAsia"/>
          <w:b/>
          <w:sz w:val="36"/>
          <w:szCs w:val="36"/>
        </w:rPr>
        <w:t>桃園市高中職博覽會</w:t>
      </w:r>
      <w:r>
        <w:rPr>
          <w:rFonts w:ascii="標楷體" w:eastAsia="標楷體" w:hAnsi="標楷體" w:hint="eastAsia"/>
          <w:b/>
          <w:sz w:val="36"/>
          <w:szCs w:val="36"/>
        </w:rPr>
        <w:t>各</w:t>
      </w:r>
      <w:r w:rsidRPr="009652CD">
        <w:rPr>
          <w:rFonts w:ascii="標楷體" w:eastAsia="標楷體" w:hAnsi="標楷體" w:hint="eastAsia"/>
          <w:b/>
          <w:sz w:val="36"/>
          <w:szCs w:val="36"/>
        </w:rPr>
        <w:t>國中端專車及上下車規劃</w:t>
      </w:r>
    </w:p>
    <w:p w14:paraId="67F8774B" w14:textId="77777777" w:rsidR="00D63223" w:rsidRDefault="00D63223"/>
    <w:p w14:paraId="631391AD" w14:textId="4361D9F6" w:rsidR="00D63223" w:rsidRDefault="00D63223">
      <w:r w:rsidRPr="00A0609F">
        <w:rPr>
          <w:rFonts w:ascii="標楷體" w:eastAsia="標楷體" w:hAnsi="標楷體"/>
          <w:noProof/>
          <w:color w:val="00B0F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F38D8F" wp14:editId="698A5C98">
            <wp:simplePos x="0" y="0"/>
            <wp:positionH relativeFrom="margin">
              <wp:posOffset>0</wp:posOffset>
            </wp:positionH>
            <wp:positionV relativeFrom="paragraph">
              <wp:posOffset>227965</wp:posOffset>
            </wp:positionV>
            <wp:extent cx="6305550" cy="3877945"/>
            <wp:effectExtent l="0" t="0" r="0" b="8255"/>
            <wp:wrapTight wrapText="bothSides">
              <wp:wrapPolygon edited="0">
                <wp:start x="0" y="0"/>
                <wp:lineTo x="0" y="21540"/>
                <wp:lineTo x="21535" y="21540"/>
                <wp:lineTo x="21535" y="0"/>
                <wp:lineTo x="0" y="0"/>
              </wp:wrapPolygon>
            </wp:wrapTight>
            <wp:docPr id="128531789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178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384880" w14:textId="77777777" w:rsidR="00D63223" w:rsidRDefault="00D63223"/>
    <w:p w14:paraId="73DCCE35" w14:textId="77777777" w:rsidR="00D63223" w:rsidRPr="00B776B6" w:rsidRDefault="00D63223" w:rsidP="00D63223">
      <w:pPr>
        <w:adjustRightInd w:val="0"/>
        <w:snapToGrid w:val="0"/>
        <w:spacing w:line="460" w:lineRule="exact"/>
        <w:rPr>
          <w:rFonts w:ascii="標楷體" w:eastAsia="標楷體" w:hAnsi="標楷體"/>
          <w:color w:val="00B0F0"/>
          <w:sz w:val="28"/>
          <w:szCs w:val="28"/>
        </w:rPr>
      </w:pPr>
    </w:p>
    <w:p w14:paraId="78DFB133" w14:textId="77777777" w:rsidR="00D63223" w:rsidRDefault="00D63223" w:rsidP="00D63223">
      <w:pPr>
        <w:rPr>
          <w:rFonts w:ascii="標楷體" w:eastAsia="標楷體" w:hAnsi="標楷體"/>
          <w:sz w:val="28"/>
          <w:szCs w:val="28"/>
        </w:rPr>
      </w:pPr>
      <w:r w:rsidRPr="000220D5">
        <w:rPr>
          <w:rFonts w:ascii="標楷體" w:eastAsia="標楷體" w:hAnsi="標楷體" w:hint="eastAsia"/>
          <w:sz w:val="28"/>
          <w:szCs w:val="28"/>
        </w:rPr>
        <w:t>★請各國中依分配梯次前往參觀，並依圖示上下車【為避免擁塞，請各校專車依指</w:t>
      </w:r>
    </w:p>
    <w:p w14:paraId="389DEBBC" w14:textId="77777777" w:rsidR="00D63223" w:rsidRPr="000220D5" w:rsidRDefault="00D63223" w:rsidP="00D6322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220D5">
        <w:rPr>
          <w:rFonts w:ascii="標楷體" w:eastAsia="標楷體" w:hAnsi="標楷體" w:hint="eastAsia"/>
          <w:sz w:val="28"/>
          <w:szCs w:val="28"/>
        </w:rPr>
        <w:t>定</w:t>
      </w:r>
      <w:r w:rsidRPr="000220D5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紅線</w:t>
      </w:r>
      <w:r w:rsidRPr="000220D5">
        <w:rPr>
          <w:rFonts w:ascii="標楷體" w:eastAsia="標楷體" w:hAnsi="標楷體" w:hint="eastAsia"/>
          <w:sz w:val="28"/>
          <w:szCs w:val="28"/>
        </w:rPr>
        <w:t>區域</w:t>
      </w:r>
      <w:r w:rsidRPr="000220D5">
        <w:rPr>
          <w:rFonts w:ascii="標楷體" w:eastAsia="標楷體" w:hAnsi="標楷體" w:hint="eastAsia"/>
          <w:color w:val="000000"/>
          <w:sz w:val="28"/>
          <w:szCs w:val="28"/>
        </w:rPr>
        <w:t>萬壽路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0220D5">
        <w:rPr>
          <w:rFonts w:ascii="標楷體" w:eastAsia="標楷體" w:hAnsi="標楷體" w:hint="eastAsia"/>
          <w:color w:val="000000"/>
          <w:sz w:val="28"/>
          <w:szCs w:val="28"/>
        </w:rPr>
        <w:t>段</w:t>
      </w:r>
      <w:r w:rsidRPr="000220D5">
        <w:rPr>
          <w:rFonts w:ascii="標楷體" w:eastAsia="標楷體" w:hAnsi="標楷體" w:hint="eastAsia"/>
          <w:sz w:val="28"/>
          <w:szCs w:val="28"/>
        </w:rPr>
        <w:t>-</w:t>
      </w:r>
      <w:r w:rsidRPr="000220D5">
        <w:rPr>
          <w:rFonts w:ascii="標楷體" w:eastAsia="標楷體" w:hAnsi="標楷體" w:hint="eastAsia"/>
          <w:color w:val="000000"/>
          <w:sz w:val="28"/>
          <w:szCs w:val="28"/>
        </w:rPr>
        <w:t>三民路(體育場東門)上</w:t>
      </w:r>
      <w:r w:rsidRPr="000220D5">
        <w:rPr>
          <w:rFonts w:ascii="標楷體" w:eastAsia="標楷體" w:hAnsi="標楷體" w:hint="eastAsia"/>
          <w:sz w:val="28"/>
          <w:szCs w:val="28"/>
        </w:rPr>
        <w:t>下車。】</w:t>
      </w:r>
    </w:p>
    <w:p w14:paraId="1D696F07" w14:textId="77777777" w:rsidR="00D63223" w:rsidRPr="000220D5" w:rsidRDefault="00D63223" w:rsidP="00D63223">
      <w:pPr>
        <w:rPr>
          <w:rFonts w:ascii="標楷體" w:eastAsia="標楷體" w:hAnsi="標楷體"/>
          <w:sz w:val="28"/>
          <w:szCs w:val="28"/>
        </w:rPr>
      </w:pPr>
      <w:r w:rsidRPr="000220D5">
        <w:rPr>
          <w:rFonts w:ascii="標楷體" w:eastAsia="標楷體" w:hAnsi="標楷體" w:hint="eastAsia"/>
          <w:sz w:val="28"/>
          <w:szCs w:val="28"/>
        </w:rPr>
        <w:t>★請各校專車帶隊教師記下司機行動電話號碼，並告知司機上下車時間及位置。</w:t>
      </w:r>
    </w:p>
    <w:p w14:paraId="70D53050" w14:textId="77777777" w:rsidR="00D63223" w:rsidRDefault="00D63223" w:rsidP="00D63223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46236B42" w14:textId="265AEFF6" w:rsidR="00B80E11" w:rsidRPr="00D63223" w:rsidRDefault="00B80E11"/>
    <w:sectPr w:rsidR="00B80E11" w:rsidRPr="00D63223" w:rsidSect="00D6322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23"/>
    <w:rsid w:val="00090FD1"/>
    <w:rsid w:val="0051749D"/>
    <w:rsid w:val="00904CD4"/>
    <w:rsid w:val="00B80E11"/>
    <w:rsid w:val="00D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9491"/>
  <w15:chartTrackingRefBased/>
  <w15:docId w15:val="{C5B5F784-4F6B-497E-8B09-7AEBB36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2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古玉娟</dc:creator>
  <cp:keywords/>
  <dc:description/>
  <cp:lastModifiedBy>古玉娟</cp:lastModifiedBy>
  <cp:revision>2</cp:revision>
  <dcterms:created xsi:type="dcterms:W3CDTF">2023-12-21T05:47:00Z</dcterms:created>
  <dcterms:modified xsi:type="dcterms:W3CDTF">2024-12-03T05:55:00Z</dcterms:modified>
</cp:coreProperties>
</file>