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0" w:rsidRDefault="000B43D1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  <w:szCs w:val="32"/>
        </w:rPr>
        <w:t>第二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p w:rsidR="006B2C37" w:rsidRPr="00B72CD7" w:rsidRDefault="006B2C37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地點</w:t>
      </w:r>
      <w:r>
        <w:rPr>
          <w:rFonts w:eastAsia="標楷體" w:hint="eastAsia"/>
          <w:b/>
          <w:sz w:val="28"/>
          <w:szCs w:val="32"/>
        </w:rPr>
        <w:t>:</w:t>
      </w:r>
      <w:r>
        <w:rPr>
          <w:rFonts w:eastAsia="標楷體" w:hint="eastAsia"/>
          <w:b/>
          <w:sz w:val="28"/>
          <w:szCs w:val="32"/>
        </w:rPr>
        <w:t>臺中市立教育大學民生校區</w:t>
      </w:r>
      <w:r>
        <w:rPr>
          <w:rFonts w:eastAsia="標楷體" w:hint="eastAsia"/>
          <w:b/>
          <w:sz w:val="28"/>
          <w:szCs w:val="32"/>
        </w:rPr>
        <w:t>--</w:t>
      </w:r>
      <w:r>
        <w:rPr>
          <w:rFonts w:eastAsia="標楷體" w:hint="eastAsia"/>
          <w:b/>
          <w:sz w:val="28"/>
          <w:szCs w:val="32"/>
        </w:rPr>
        <w:t>求真樓</w:t>
      </w:r>
      <w:r>
        <w:rPr>
          <w:rFonts w:eastAsia="標楷體" w:hint="eastAsia"/>
          <w:b/>
          <w:sz w:val="28"/>
          <w:szCs w:val="32"/>
        </w:rPr>
        <w:t>6</w:t>
      </w:r>
      <w:r>
        <w:rPr>
          <w:rFonts w:eastAsia="標楷體" w:hint="eastAsia"/>
          <w:b/>
          <w:sz w:val="28"/>
          <w:szCs w:val="32"/>
        </w:rPr>
        <w:t>樓教室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BE4C20" w:rsidRPr="00433A72" w:rsidRDefault="0038541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783A28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F345F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F3D20" w:rsidRPr="00D47E89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F55597" w:rsidRPr="000F3D20" w:rsidRDefault="000F3D20" w:rsidP="000F3D20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783A28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433A72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54A0B" w:rsidRDefault="00054A0B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783A28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A0B" w:rsidRPr="008D1761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054A0B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 w:rsidR="00B85A71">
              <w:rPr>
                <w:rFonts w:eastAsia="標楷體" w:hAnsi="標楷體" w:hint="eastAsia"/>
                <w:color w:val="000000"/>
                <w:sz w:val="20"/>
                <w:szCs w:val="20"/>
              </w:rPr>
              <w:t>副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研究員）</w:t>
            </w:r>
          </w:p>
          <w:p w:rsidR="00054A0B" w:rsidRPr="00D47E89" w:rsidRDefault="00054A0B" w:rsidP="00054A0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054A0B" w:rsidRDefault="00054A0B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本院測驗及評量研究中心博士後研究人員</w:t>
            </w:r>
            <w:r w:rsidRPr="00783A28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054A0B" w:rsidRDefault="00F55597" w:rsidP="00054A0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0B43D1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7F1BD4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7F1BD4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0F3D2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="000F3D20">
              <w:rPr>
                <w:rFonts w:eastAsia="標楷體" w:hAnsi="標楷體" w:hint="eastAsia"/>
              </w:rPr>
              <w:t>素養導向教學與評量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783A28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55597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議題融入領域</w:t>
            </w:r>
            <w:r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素養導向課程設計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  <w:szCs w:val="22"/>
              </w:rPr>
            </w:pPr>
          </w:p>
          <w:p w:rsidR="000F3D20" w:rsidRPr="000F3D20" w:rsidRDefault="000F3D20" w:rsidP="000F3D20">
            <w:pPr>
              <w:jc w:val="center"/>
              <w:rPr>
                <w:rFonts w:ascii="標楷體" w:eastAsia="標楷體" w:hAnsi="標楷體"/>
                <w:b/>
              </w:rPr>
            </w:pPr>
            <w:r w:rsidRPr="000F3D20">
              <w:rPr>
                <w:rFonts w:ascii="標楷體" w:eastAsia="標楷體" w:hAnsi="標楷體" w:hint="eastAsia"/>
                <w:b/>
              </w:rPr>
              <w:t>晏向田</w:t>
            </w:r>
          </w:p>
          <w:p w:rsidR="009808A9" w:rsidRDefault="000F3D20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</w:t>
            </w:r>
            <w:r w:rsidR="009808A9"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0F3D20">
              <w:rPr>
                <w:rFonts w:ascii="標楷體" w:eastAsia="標楷體" w:hAnsi="標楷體" w:hint="eastAsia"/>
                <w:sz w:val="20"/>
              </w:rPr>
              <w:t>教育部國教署課程與教學輔導諮詢教師團隊性別平等教育議題組長</w:t>
            </w:r>
            <w:r w:rsidR="009808A9" w:rsidRPr="000F3D20">
              <w:rPr>
                <w:rFonts w:ascii="標楷體"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Pr="00932526" w:rsidRDefault="009808A9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0F3D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0F3D20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0F3D20" w:rsidRDefault="000F3D20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783A28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7E40B6" w:rsidRDefault="00F55597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0F3D20" w:rsidRPr="00447257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55597" w:rsidP="000F3D20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0B43D1" w:rsidRPr="000B43D1" w:rsidRDefault="000B43D1" w:rsidP="000B43D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Pr="00932526" w:rsidRDefault="009808A9" w:rsidP="00213FE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FE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213FE1" w:rsidRPr="000B43D1" w:rsidRDefault="00213FE1" w:rsidP="00213FE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0B43D1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0B43D1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0B43D1">
        <w:rPr>
          <w:rFonts w:eastAsia="標楷體" w:hint="eastAsia"/>
          <w:b/>
          <w:sz w:val="28"/>
          <w:szCs w:val="32"/>
        </w:rPr>
        <w:t>25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83A28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83A28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83A28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783A28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83A28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0B43D1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第二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7F1BD4">
        <w:rPr>
          <w:rFonts w:eastAsia="標楷體" w:hint="eastAsia"/>
          <w:b/>
          <w:sz w:val="28"/>
          <w:szCs w:val="32"/>
        </w:rPr>
        <w:t>7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7F1BD4">
        <w:rPr>
          <w:rFonts w:eastAsia="標楷體" w:hint="eastAsia"/>
          <w:b/>
          <w:sz w:val="28"/>
          <w:szCs w:val="32"/>
        </w:rPr>
        <w:t>25</w:t>
      </w:r>
      <w:r w:rsidR="000B43D1">
        <w:rPr>
          <w:rFonts w:eastAsia="標楷體" w:hint="eastAsia"/>
          <w:b/>
          <w:sz w:val="28"/>
          <w:szCs w:val="32"/>
        </w:rPr>
        <w:t xml:space="preserve"> 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33A72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BD4" w:rsidRDefault="00A34322" w:rsidP="00A34322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鄭弘瑞</w:t>
            </w:r>
          </w:p>
          <w:p w:rsidR="00A34322" w:rsidRDefault="00A34322" w:rsidP="00A34322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42E80" w:rsidRDefault="00F55597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Pr="008D1761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鄭</w:t>
            </w:r>
            <w:r>
              <w:rPr>
                <w:rFonts w:eastAsia="標楷體" w:hAnsi="標楷體" w:hint="eastAsia"/>
                <w:b/>
                <w:color w:val="000000"/>
              </w:rPr>
              <w:t>棋瑋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7919E2" w:rsidRDefault="00A34322" w:rsidP="00A343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劉東衡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C60965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鄭弘瑞</w:t>
            </w:r>
          </w:p>
          <w:p w:rsidR="00A34322" w:rsidRDefault="00A34322" w:rsidP="00A34322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9808A9" w:rsidRDefault="00A34322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85A71" w:rsidRPr="00B85A71" w:rsidRDefault="00B85A71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1B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求真樓</w:t>
            </w:r>
          </w:p>
          <w:p w:rsidR="00F55597" w:rsidRPr="00447257" w:rsidRDefault="0038541B" w:rsidP="0038541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>
              <w:rPr>
                <w:rFonts w:eastAsia="標楷體" w:hint="eastAsia"/>
                <w:b/>
                <w:sz w:val="28"/>
                <w:szCs w:val="32"/>
              </w:rPr>
              <w:t>樓教室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劉</w:t>
            </w:r>
            <w:r>
              <w:rPr>
                <w:rFonts w:eastAsia="標楷體" w:hAnsi="標楷體" w:hint="eastAsia"/>
                <w:b/>
                <w:color w:val="000000"/>
              </w:rPr>
              <w:t>東衡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7919E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鄭棋瑋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C60965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鄭弘瑞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F55597" w:rsidRDefault="00A34322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85A71" w:rsidRPr="00B85A71" w:rsidRDefault="00B85A71" w:rsidP="00B85A7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A71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  <w:p w:rsidR="00A34322" w:rsidRPr="008D1761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講師</w:t>
            </w:r>
            <w:r>
              <w:rPr>
                <w:rFonts w:ascii="標楷體" w:eastAsia="標楷體" w:hAnsi="標楷體" w:hint="eastAsia"/>
                <w:b/>
                <w:color w:val="000000"/>
                <w:szCs w:val="22"/>
              </w:rPr>
              <w:t>：鄭弘瑞</w:t>
            </w:r>
          </w:p>
          <w:p w:rsidR="00A34322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sz w:val="20"/>
                <w:szCs w:val="20"/>
              </w:rPr>
              <w:t>命題</w:t>
            </w:r>
            <w:r w:rsidRPr="00942DB3">
              <w:rPr>
                <w:rFonts w:eastAsia="標楷體" w:hAnsi="標楷體" w:hint="eastAsia"/>
                <w:sz w:val="20"/>
                <w:szCs w:val="20"/>
              </w:rPr>
              <w:t>專員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A34322" w:rsidRPr="008454A8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919E2">
              <w:rPr>
                <w:rFonts w:ascii="標楷體" w:eastAsia="標楷體" w:hAnsi="標楷體" w:hint="eastAsia"/>
                <w:b/>
                <w:sz w:val="20"/>
                <w:szCs w:val="20"/>
              </w:rPr>
              <w:t>助教：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鄭棋瑋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、</w:t>
            </w:r>
            <w:r w:rsidRPr="00411B1C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劉東衡</w:t>
            </w:r>
          </w:p>
          <w:p w:rsidR="00A34322" w:rsidRPr="00411B1C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臺北市立仁愛國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Pr="0026361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F55597" w:rsidRDefault="00A34322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臺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中市私立弘文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</w:t>
            </w:r>
            <w:r w:rsidRPr="00A461D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B85A71" w:rsidRPr="00A34322" w:rsidRDefault="00B85A71" w:rsidP="00A3432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Pr="00B85A71" w:rsidRDefault="001D6E35" w:rsidP="00B85A71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</w:t>
      </w:r>
      <w:r w:rsidRPr="00B15299">
        <w:rPr>
          <w:rFonts w:eastAsia="標楷體" w:hint="eastAsia"/>
          <w:b/>
          <w:color w:val="000000" w:themeColor="text1"/>
        </w:rPr>
        <w:t>分組實作</w:t>
      </w:r>
      <w:r>
        <w:rPr>
          <w:rFonts w:eastAsia="標楷體" w:hint="eastAsia"/>
          <w:color w:val="000000" w:themeColor="text1"/>
        </w:rPr>
        <w:t>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sectPr w:rsidR="00BE4C20" w:rsidRPr="00B85A71" w:rsidSect="00B85A71">
      <w:headerReference w:type="default" r:id="rId8"/>
      <w:footerReference w:type="default" r:id="rId9"/>
      <w:pgSz w:w="11906" w:h="16838"/>
      <w:pgMar w:top="284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28" w:rsidRDefault="00783A28">
      <w:r>
        <w:separator/>
      </w:r>
    </w:p>
  </w:endnote>
  <w:endnote w:type="continuationSeparator" w:id="0">
    <w:p w:rsidR="00783A28" w:rsidRDefault="007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9F" w:rsidRDefault="00783A28">
    <w:pPr>
      <w:pStyle w:val="a5"/>
      <w:jc w:val="center"/>
    </w:pPr>
  </w:p>
  <w:p w:rsidR="0002309F" w:rsidRDefault="00783A28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28" w:rsidRDefault="00783A28">
      <w:r>
        <w:separator/>
      </w:r>
    </w:p>
  </w:footnote>
  <w:footnote w:type="continuationSeparator" w:id="0">
    <w:p w:rsidR="00783A28" w:rsidRDefault="0078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F8" w:rsidRDefault="00783A28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54A0B"/>
    <w:rsid w:val="00087EEE"/>
    <w:rsid w:val="000A7775"/>
    <w:rsid w:val="000B43D1"/>
    <w:rsid w:val="000F3D20"/>
    <w:rsid w:val="001553E3"/>
    <w:rsid w:val="00194ED4"/>
    <w:rsid w:val="001C3D4E"/>
    <w:rsid w:val="001D6E35"/>
    <w:rsid w:val="00213FE1"/>
    <w:rsid w:val="00215870"/>
    <w:rsid w:val="0024060A"/>
    <w:rsid w:val="002549C4"/>
    <w:rsid w:val="002B30BA"/>
    <w:rsid w:val="002C7A22"/>
    <w:rsid w:val="002F4890"/>
    <w:rsid w:val="003333B0"/>
    <w:rsid w:val="00343866"/>
    <w:rsid w:val="00343F59"/>
    <w:rsid w:val="003533DB"/>
    <w:rsid w:val="00371EC9"/>
    <w:rsid w:val="0038541B"/>
    <w:rsid w:val="003916B5"/>
    <w:rsid w:val="003B0A97"/>
    <w:rsid w:val="003B7550"/>
    <w:rsid w:val="003E2099"/>
    <w:rsid w:val="003E5B49"/>
    <w:rsid w:val="00412654"/>
    <w:rsid w:val="00433A72"/>
    <w:rsid w:val="00495C95"/>
    <w:rsid w:val="004B5B1D"/>
    <w:rsid w:val="004E50FF"/>
    <w:rsid w:val="00514ADE"/>
    <w:rsid w:val="00534EAE"/>
    <w:rsid w:val="005A5D0F"/>
    <w:rsid w:val="005B6359"/>
    <w:rsid w:val="005C0038"/>
    <w:rsid w:val="005D0782"/>
    <w:rsid w:val="005E2BB6"/>
    <w:rsid w:val="005F0E25"/>
    <w:rsid w:val="006116A2"/>
    <w:rsid w:val="006272F0"/>
    <w:rsid w:val="00666A8D"/>
    <w:rsid w:val="00670D05"/>
    <w:rsid w:val="00681BDB"/>
    <w:rsid w:val="00684DA6"/>
    <w:rsid w:val="00697264"/>
    <w:rsid w:val="006B2C37"/>
    <w:rsid w:val="006D3C76"/>
    <w:rsid w:val="006F345F"/>
    <w:rsid w:val="0074283C"/>
    <w:rsid w:val="007441FD"/>
    <w:rsid w:val="00783A28"/>
    <w:rsid w:val="007B6B03"/>
    <w:rsid w:val="007C6572"/>
    <w:rsid w:val="007C6975"/>
    <w:rsid w:val="007E40B6"/>
    <w:rsid w:val="007F1BD4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34322"/>
    <w:rsid w:val="00A35D51"/>
    <w:rsid w:val="00A81839"/>
    <w:rsid w:val="00A87911"/>
    <w:rsid w:val="00AD227B"/>
    <w:rsid w:val="00AE29EE"/>
    <w:rsid w:val="00AF563B"/>
    <w:rsid w:val="00B15299"/>
    <w:rsid w:val="00B15D47"/>
    <w:rsid w:val="00B357E6"/>
    <w:rsid w:val="00B72CD7"/>
    <w:rsid w:val="00B85A71"/>
    <w:rsid w:val="00BA2253"/>
    <w:rsid w:val="00BE4C20"/>
    <w:rsid w:val="00BE647C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F77EB"/>
    <w:rsid w:val="00E3110E"/>
    <w:rsid w:val="00F5487E"/>
    <w:rsid w:val="00F55597"/>
    <w:rsid w:val="00F67171"/>
    <w:rsid w:val="00F7391C"/>
    <w:rsid w:val="00FA1245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DCEB-924C-492B-B0C3-316F7CE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2C59-FB5B-4EBA-AB4C-390D6DC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2018-07-16T02:52:00Z</cp:lastPrinted>
  <dcterms:created xsi:type="dcterms:W3CDTF">2019-06-24T08:40:00Z</dcterms:created>
  <dcterms:modified xsi:type="dcterms:W3CDTF">2019-06-24T08:40:00Z</dcterms:modified>
</cp:coreProperties>
</file>