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8F" w:rsidRPr="00340816" w:rsidRDefault="00F82B8F" w:rsidP="008D30B3">
      <w:pPr>
        <w:kinsoku w:val="0"/>
        <w:overflowPunct w:val="0"/>
        <w:autoSpaceDE w:val="0"/>
        <w:autoSpaceDN w:val="0"/>
        <w:adjustRightInd w:val="0"/>
        <w:spacing w:line="455" w:lineRule="exact"/>
        <w:jc w:val="center"/>
        <w:rPr>
          <w:rFonts w:ascii="標楷體" w:eastAsia="標楷體" w:hAnsi="Times New Roman" w:cs="標楷體"/>
          <w:b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340816">
        <w:rPr>
          <w:rFonts w:ascii="標楷體" w:eastAsia="標楷體" w:hAnsi="Times New Roman" w:cs="標楷體" w:hint="eastAsia"/>
          <w:b/>
          <w:color w:val="000000" w:themeColor="text1"/>
          <w:kern w:val="0"/>
          <w:sz w:val="32"/>
          <w:szCs w:val="32"/>
        </w:rPr>
        <w:t>桃園市</w:t>
      </w:r>
      <w:r w:rsidR="00340816" w:rsidRPr="00340816">
        <w:rPr>
          <w:rFonts w:ascii="標楷體" w:eastAsia="標楷體" w:hAnsi="Times New Roman" w:cs="標楷體" w:hint="eastAsia"/>
          <w:b/>
          <w:color w:val="000000" w:themeColor="text1"/>
          <w:kern w:val="0"/>
          <w:sz w:val="32"/>
          <w:szCs w:val="32"/>
        </w:rPr>
        <w:t>國民中學及國民小學</w:t>
      </w:r>
      <w:r w:rsidRPr="00340816">
        <w:rPr>
          <w:rFonts w:ascii="標楷體" w:eastAsia="標楷體" w:hAnsi="Times New Roman" w:cs="標楷體" w:hint="eastAsia"/>
          <w:b/>
          <w:color w:val="000000" w:themeColor="text1"/>
          <w:kern w:val="0"/>
          <w:sz w:val="32"/>
          <w:szCs w:val="32"/>
        </w:rPr>
        <w:t>課</w:t>
      </w:r>
      <w:r w:rsidRPr="00340816">
        <w:rPr>
          <w:rFonts w:ascii="標楷體" w:eastAsia="標楷體" w:hAnsi="Times New Roman" w:cs="標楷體" w:hint="eastAsia"/>
          <w:b/>
          <w:color w:val="000000" w:themeColor="text1"/>
          <w:spacing w:val="1"/>
          <w:kern w:val="0"/>
          <w:sz w:val="32"/>
          <w:szCs w:val="32"/>
        </w:rPr>
        <w:t>程</w:t>
      </w:r>
      <w:r w:rsidR="00D75AE5" w:rsidRPr="00340816">
        <w:rPr>
          <w:rFonts w:ascii="標楷體" w:eastAsia="標楷體" w:hAnsi="Times New Roman" w:cs="標楷體" w:hint="eastAsia"/>
          <w:b/>
          <w:color w:val="000000" w:themeColor="text1"/>
          <w:kern w:val="0"/>
          <w:sz w:val="32"/>
          <w:szCs w:val="32"/>
        </w:rPr>
        <w:t>評鑑注意事項</w:t>
      </w:r>
    </w:p>
    <w:p w:rsidR="00F82B8F" w:rsidRPr="00340816" w:rsidRDefault="00F82B8F" w:rsidP="00F82B8F">
      <w:pPr>
        <w:kinsoku w:val="0"/>
        <w:overflowPunct w:val="0"/>
        <w:autoSpaceDE w:val="0"/>
        <w:autoSpaceDN w:val="0"/>
        <w:adjustRightInd w:val="0"/>
        <w:spacing w:before="7" w:line="150" w:lineRule="exact"/>
        <w:rPr>
          <w:rFonts w:ascii="Times New Roman" w:eastAsia="新細明體" w:hAnsi="Times New Roman" w:cs="Times New Roman"/>
          <w:color w:val="000000" w:themeColor="text1"/>
          <w:kern w:val="0"/>
          <w:sz w:val="15"/>
          <w:szCs w:val="15"/>
        </w:rPr>
      </w:pPr>
    </w:p>
    <w:p w:rsidR="00F97164" w:rsidRPr="00340816" w:rsidRDefault="00F97164" w:rsidP="00F82B8F">
      <w:pPr>
        <w:kinsoku w:val="0"/>
        <w:overflowPunct w:val="0"/>
        <w:autoSpaceDE w:val="0"/>
        <w:autoSpaceDN w:val="0"/>
        <w:adjustRightInd w:val="0"/>
        <w:spacing w:line="251" w:lineRule="auto"/>
        <w:ind w:left="120" w:right="176" w:firstLine="3857"/>
        <w:jc w:val="right"/>
        <w:rPr>
          <w:rFonts w:ascii="標楷體" w:eastAsia="標楷體" w:hAnsi="Times New Roman" w:cs="標楷體"/>
          <w:color w:val="000000" w:themeColor="text1"/>
          <w:spacing w:val="1"/>
          <w:kern w:val="0"/>
          <w:sz w:val="20"/>
          <w:szCs w:val="20"/>
        </w:rPr>
      </w:pPr>
    </w:p>
    <w:p w:rsidR="00F97164" w:rsidRDefault="007734EF" w:rsidP="00A45400">
      <w:pPr>
        <w:pStyle w:val="a9"/>
        <w:kinsoku w:val="0"/>
        <w:overflowPunct w:val="0"/>
        <w:spacing w:line="400" w:lineRule="exact"/>
        <w:ind w:left="567" w:right="163"/>
        <w:jc w:val="right"/>
        <w:rPr>
          <w:rFonts w:ascii="標楷體" w:eastAsia="標楷體" w:cs="標楷體"/>
          <w:color w:val="000000" w:themeColor="text1"/>
          <w:spacing w:val="1"/>
          <w:sz w:val="20"/>
          <w:szCs w:val="20"/>
        </w:rPr>
      </w:pPr>
      <w:r>
        <w:rPr>
          <w:rFonts w:ascii="標楷體" w:eastAsia="標楷體" w:cs="標楷體" w:hint="eastAsia"/>
          <w:color w:val="000000" w:themeColor="text1"/>
          <w:spacing w:val="1"/>
          <w:sz w:val="20"/>
          <w:szCs w:val="20"/>
        </w:rPr>
        <w:t xml:space="preserve"> </w:t>
      </w:r>
      <w:r w:rsidR="00A45400" w:rsidRPr="00A45400">
        <w:rPr>
          <w:rFonts w:ascii="標楷體" w:eastAsia="標楷體" w:cs="標楷體" w:hint="eastAsia"/>
          <w:color w:val="000000" w:themeColor="text1"/>
          <w:spacing w:val="1"/>
          <w:sz w:val="20"/>
          <w:szCs w:val="20"/>
        </w:rPr>
        <w:t>108年04月03日桃教小字第1080026801號函</w:t>
      </w:r>
    </w:p>
    <w:p w:rsidR="007734EF" w:rsidRPr="00340816" w:rsidRDefault="007734EF" w:rsidP="007734EF">
      <w:pPr>
        <w:pStyle w:val="a9"/>
        <w:kinsoku w:val="0"/>
        <w:overflowPunct w:val="0"/>
        <w:spacing w:line="400" w:lineRule="exact"/>
        <w:ind w:left="567" w:right="567"/>
        <w:jc w:val="right"/>
        <w:rPr>
          <w:rFonts w:ascii="標楷體" w:eastAsia="標楷體" w:hAnsi="標楷體" w:cs="標楷體"/>
          <w:color w:val="000000" w:themeColor="text1"/>
        </w:rPr>
      </w:pPr>
    </w:p>
    <w:p w:rsidR="00F82B8F" w:rsidRPr="00340816" w:rsidRDefault="00F97164" w:rsidP="008C0DF8">
      <w:pPr>
        <w:kinsoku w:val="0"/>
        <w:overflowPunct w:val="0"/>
        <w:spacing w:line="400" w:lineRule="exact"/>
        <w:ind w:left="480" w:hangingChars="200" w:hanging="480"/>
        <w:rPr>
          <w:rFonts w:ascii="標楷體" w:eastAsia="標楷體" w:hAnsi="標楷體" w:cs="標楷體"/>
          <w:color w:val="000000" w:themeColor="text1"/>
        </w:rPr>
      </w:pPr>
      <w:r w:rsidRPr="00340816">
        <w:rPr>
          <w:rFonts w:ascii="標楷體" w:eastAsia="標楷體" w:hAnsi="標楷體" w:cs="標楷體" w:hint="eastAsia"/>
          <w:color w:val="000000" w:themeColor="text1"/>
        </w:rPr>
        <w:t>一、</w:t>
      </w:r>
      <w:r w:rsidR="00340816" w:rsidRPr="00340816">
        <w:rPr>
          <w:rFonts w:ascii="標楷體" w:eastAsia="標楷體" w:hAnsi="標楷體" w:cs="標楷體" w:hint="eastAsia"/>
          <w:color w:val="000000" w:themeColor="text1"/>
        </w:rPr>
        <w:t>桃園市政府</w:t>
      </w:r>
      <w:r w:rsidR="00333A8C">
        <w:rPr>
          <w:rFonts w:ascii="標楷體" w:eastAsia="標楷體" w:hAnsi="標楷體" w:cs="標楷體" w:hint="eastAsia"/>
          <w:color w:val="000000" w:themeColor="text1"/>
        </w:rPr>
        <w:t>教育局</w:t>
      </w:r>
      <w:r w:rsidR="00340816" w:rsidRPr="00340816">
        <w:rPr>
          <w:rFonts w:ascii="標楷體" w:eastAsia="標楷體" w:hAnsi="標楷體" w:cs="標楷體" w:hint="eastAsia"/>
          <w:color w:val="000000" w:themeColor="text1"/>
        </w:rPr>
        <w:t>（以下簡稱</w:t>
      </w:r>
      <w:r w:rsidR="00333A8C" w:rsidRPr="00333A8C">
        <w:rPr>
          <w:rFonts w:ascii="標楷體" w:eastAsia="標楷體" w:hAnsi="標楷體" w:cs="標楷體" w:hint="eastAsia"/>
          <w:color w:val="000000" w:themeColor="text1"/>
        </w:rPr>
        <w:t>教育局</w:t>
      </w:r>
      <w:r w:rsidR="00340816" w:rsidRPr="00340816">
        <w:rPr>
          <w:rFonts w:ascii="標楷體" w:eastAsia="標楷體" w:hAnsi="標楷體" w:cs="標楷體" w:hint="eastAsia"/>
          <w:color w:val="000000" w:themeColor="text1"/>
        </w:rPr>
        <w:t>）為協助本市國民中學及國民小學(以下簡稱學校)依九年一貫課程及十二年國民基本教育課程綱要之規定，建立並實施課程評鑑機制，確保課程實施成效，訂定本注意事項。</w:t>
      </w:r>
    </w:p>
    <w:p w:rsidR="00E45E9B" w:rsidRPr="00340816" w:rsidRDefault="00E45E9B" w:rsidP="00E45E9B">
      <w:pPr>
        <w:pStyle w:val="a9"/>
        <w:kinsoku w:val="0"/>
        <w:overflowPunct w:val="0"/>
        <w:spacing w:line="251" w:lineRule="auto"/>
        <w:ind w:left="825" w:right="576"/>
        <w:rPr>
          <w:rFonts w:ascii="標楷體" w:eastAsia="標楷體" w:hAnsi="標楷體" w:cs="標楷體"/>
          <w:color w:val="000000" w:themeColor="text1"/>
        </w:rPr>
      </w:pPr>
    </w:p>
    <w:p w:rsidR="00D86F5A" w:rsidRPr="00340816" w:rsidRDefault="00F82B8F" w:rsidP="00F97164">
      <w:pPr>
        <w:kinsoku w:val="0"/>
        <w:overflowPunct w:val="0"/>
        <w:spacing w:line="400" w:lineRule="exact"/>
        <w:ind w:right="567"/>
        <w:rPr>
          <w:rFonts w:ascii="標楷體" w:eastAsia="標楷體" w:hAnsi="標楷體" w:cs="標楷體"/>
          <w:color w:val="000000" w:themeColor="text1"/>
        </w:rPr>
      </w:pPr>
      <w:r w:rsidRPr="00340816">
        <w:rPr>
          <w:rFonts w:ascii="標楷體" w:eastAsia="標楷體" w:hAnsi="標楷體" w:cs="標楷體" w:hint="eastAsia"/>
          <w:color w:val="000000" w:themeColor="text1"/>
        </w:rPr>
        <w:t>二、學校實施課程評鑑之目的如下：</w:t>
      </w:r>
    </w:p>
    <w:p w:rsidR="00F82B8F" w:rsidRPr="00340816" w:rsidRDefault="00D86F5A" w:rsidP="008C0DF8">
      <w:pPr>
        <w:pStyle w:val="a9"/>
        <w:kinsoku w:val="0"/>
        <w:overflowPunct w:val="0"/>
        <w:spacing w:line="400" w:lineRule="exact"/>
        <w:ind w:leftChars="200" w:left="960" w:right="567" w:hangingChars="200" w:hanging="480"/>
        <w:rPr>
          <w:rFonts w:ascii="標楷體" w:eastAsia="標楷體" w:hAnsi="標楷體" w:cs="標楷體"/>
          <w:color w:val="000000" w:themeColor="text1"/>
        </w:rPr>
      </w:pPr>
      <w:r w:rsidRPr="00340816">
        <w:rPr>
          <w:rFonts w:ascii="標楷體" w:eastAsia="標楷體" w:hAnsi="標楷體" w:cs="標楷體" w:hint="eastAsia"/>
          <w:color w:val="000000" w:themeColor="text1"/>
        </w:rPr>
        <w:t>(一)</w:t>
      </w:r>
      <w:r w:rsidR="00F82B8F" w:rsidRPr="00340816">
        <w:rPr>
          <w:rFonts w:ascii="標楷體" w:eastAsia="標楷體" w:hAnsi="標楷體" w:cs="標楷體" w:hint="eastAsia"/>
          <w:color w:val="000000" w:themeColor="text1"/>
        </w:rPr>
        <w:t>確保及持續改進學校課程發展、教學創新及學生學習之成效</w:t>
      </w:r>
      <w:r w:rsidR="00F97164" w:rsidRPr="00340816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E45E9B" w:rsidRPr="00340816" w:rsidRDefault="00E45E9B" w:rsidP="008C0DF8">
      <w:pPr>
        <w:pStyle w:val="a9"/>
        <w:kinsoku w:val="0"/>
        <w:overflowPunct w:val="0"/>
        <w:spacing w:line="400" w:lineRule="exact"/>
        <w:ind w:leftChars="200" w:left="960" w:right="567" w:hangingChars="200" w:hanging="480"/>
        <w:rPr>
          <w:rFonts w:ascii="標楷體" w:eastAsia="標楷體" w:hAnsi="標楷體" w:cs="標楷體"/>
          <w:color w:val="000000" w:themeColor="text1"/>
        </w:rPr>
      </w:pPr>
      <w:r w:rsidRPr="00340816">
        <w:rPr>
          <w:rFonts w:ascii="標楷體" w:eastAsia="標楷體" w:hAnsi="標楷體" w:cs="標楷體" w:hint="eastAsia"/>
          <w:color w:val="000000" w:themeColor="text1"/>
        </w:rPr>
        <w:t>(二)回饋課程綱要之研修、課程政策規劃及整體教學環境之改善。</w:t>
      </w:r>
    </w:p>
    <w:p w:rsidR="00F82B8F" w:rsidRPr="00340816" w:rsidRDefault="008653E8" w:rsidP="008C0DF8">
      <w:pPr>
        <w:pStyle w:val="a9"/>
        <w:kinsoku w:val="0"/>
        <w:overflowPunct w:val="0"/>
        <w:spacing w:line="400" w:lineRule="exact"/>
        <w:ind w:leftChars="200" w:left="960" w:right="567" w:hangingChars="200" w:hanging="480"/>
        <w:rPr>
          <w:rFonts w:ascii="標楷體" w:eastAsia="標楷體" w:hAnsi="標楷體" w:cs="標楷體"/>
          <w:color w:val="000000" w:themeColor="text1"/>
        </w:rPr>
      </w:pPr>
      <w:r w:rsidRPr="00340816">
        <w:rPr>
          <w:rFonts w:ascii="標楷體" w:eastAsia="標楷體" w:hAnsi="標楷體" w:cs="標楷體" w:hint="eastAsia"/>
          <w:color w:val="000000" w:themeColor="text1"/>
        </w:rPr>
        <w:t>(三)</w:t>
      </w:r>
      <w:r w:rsidR="00F82B8F" w:rsidRPr="00340816">
        <w:rPr>
          <w:rFonts w:ascii="標楷體" w:eastAsia="標楷體" w:hAnsi="標楷體" w:cs="標楷體" w:hint="eastAsia"/>
          <w:color w:val="000000" w:themeColor="text1"/>
        </w:rPr>
        <w:t>協助評估課程實施及相關推動措施之成效。</w:t>
      </w:r>
    </w:p>
    <w:p w:rsidR="00E45E9B" w:rsidRPr="00340816" w:rsidRDefault="00E45E9B" w:rsidP="00E45E9B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before="7" w:line="242" w:lineRule="auto"/>
        <w:ind w:right="180" w:firstLineChars="200" w:firstLine="480"/>
        <w:rPr>
          <w:rFonts w:ascii="標楷體" w:eastAsia="標楷體" w:hAnsi="標楷體" w:cs="標楷體"/>
          <w:color w:val="000000" w:themeColor="text1"/>
          <w:kern w:val="0"/>
          <w:szCs w:val="24"/>
        </w:rPr>
      </w:pPr>
    </w:p>
    <w:p w:rsidR="00F82B8F" w:rsidRPr="00340816" w:rsidRDefault="00F82B8F" w:rsidP="008C0DF8">
      <w:pPr>
        <w:kinsoku w:val="0"/>
        <w:overflowPunct w:val="0"/>
        <w:spacing w:line="400" w:lineRule="exact"/>
        <w:ind w:left="480" w:hangingChars="200" w:hanging="480"/>
        <w:rPr>
          <w:rFonts w:ascii="標楷體" w:eastAsia="標楷體" w:hAnsi="標楷體" w:cs="標楷體"/>
          <w:color w:val="000000" w:themeColor="text1"/>
        </w:rPr>
      </w:pPr>
      <w:r w:rsidRPr="00340816">
        <w:rPr>
          <w:rFonts w:ascii="標楷體" w:eastAsia="標楷體" w:hAnsi="標楷體" w:cs="標楷體" w:hint="eastAsia"/>
          <w:color w:val="000000" w:themeColor="text1"/>
        </w:rPr>
        <w:t>三、學校課程評鑑，以學校課程總體架構、領域學習課程及彈性學習課程</w:t>
      </w:r>
      <w:r w:rsidR="003B1E78" w:rsidRPr="00340816">
        <w:rPr>
          <w:rFonts w:ascii="標楷體" w:eastAsia="標楷體" w:hAnsi="標楷體" w:cs="標楷體" w:hint="eastAsia"/>
          <w:color w:val="000000" w:themeColor="text1"/>
        </w:rPr>
        <w:t>、彈性學習節數</w:t>
      </w:r>
      <w:r w:rsidRPr="00340816">
        <w:rPr>
          <w:rFonts w:ascii="標楷體" w:eastAsia="標楷體" w:hAnsi="標楷體" w:cs="標楷體" w:hint="eastAsia"/>
          <w:color w:val="000000" w:themeColor="text1"/>
        </w:rPr>
        <w:t>為對象。前項各課程對象之評鑑，應包括課程之設計、實施及效果等層面；其評鑑內容如下：</w:t>
      </w:r>
    </w:p>
    <w:p w:rsidR="00F82B8F" w:rsidRPr="00340816" w:rsidRDefault="00F82B8F" w:rsidP="008C0DF8">
      <w:pPr>
        <w:kinsoku w:val="0"/>
        <w:overflowPunct w:val="0"/>
        <w:spacing w:line="400" w:lineRule="exact"/>
        <w:ind w:leftChars="200" w:left="480"/>
        <w:rPr>
          <w:rFonts w:ascii="標楷體" w:eastAsia="標楷體" w:hAnsi="標楷體" w:cs="標楷體"/>
          <w:color w:val="000000" w:themeColor="text1"/>
        </w:rPr>
      </w:pPr>
      <w:r w:rsidRPr="00340816">
        <w:rPr>
          <w:rFonts w:ascii="標楷體" w:eastAsia="標楷體" w:hAnsi="標楷體" w:cs="標楷體"/>
          <w:color w:val="000000" w:themeColor="text1"/>
        </w:rPr>
        <w:t>(</w:t>
      </w:r>
      <w:r w:rsidRPr="00340816">
        <w:rPr>
          <w:rFonts w:ascii="標楷體" w:eastAsia="標楷體" w:hAnsi="標楷體" w:cs="標楷體" w:hint="eastAsia"/>
          <w:color w:val="000000" w:themeColor="text1"/>
        </w:rPr>
        <w:t>一</w:t>
      </w:r>
      <w:r w:rsidRPr="00340816">
        <w:rPr>
          <w:rFonts w:ascii="標楷體" w:eastAsia="標楷體" w:hAnsi="標楷體" w:cs="標楷體"/>
          <w:color w:val="000000" w:themeColor="text1"/>
        </w:rPr>
        <w:t>)</w:t>
      </w:r>
      <w:r w:rsidRPr="00340816">
        <w:rPr>
          <w:rFonts w:ascii="標楷體" w:eastAsia="標楷體" w:hAnsi="標楷體" w:cs="標楷體" w:hint="eastAsia"/>
          <w:color w:val="000000" w:themeColor="text1"/>
        </w:rPr>
        <w:t>課程設計：課程計畫與教材及學習資源。</w:t>
      </w:r>
    </w:p>
    <w:p w:rsidR="00F82B8F" w:rsidRPr="00340816" w:rsidRDefault="00F82B8F" w:rsidP="008C0DF8">
      <w:pPr>
        <w:kinsoku w:val="0"/>
        <w:overflowPunct w:val="0"/>
        <w:spacing w:line="400" w:lineRule="exact"/>
        <w:ind w:leftChars="200" w:left="480"/>
        <w:rPr>
          <w:rFonts w:ascii="標楷體" w:eastAsia="標楷體" w:hAnsi="標楷體" w:cs="標楷體"/>
          <w:color w:val="000000" w:themeColor="text1"/>
        </w:rPr>
      </w:pPr>
      <w:r w:rsidRPr="00340816">
        <w:rPr>
          <w:rFonts w:ascii="標楷體" w:eastAsia="標楷體" w:hAnsi="標楷體" w:cs="標楷體"/>
          <w:color w:val="000000" w:themeColor="text1"/>
        </w:rPr>
        <w:t>(</w:t>
      </w:r>
      <w:r w:rsidRPr="00340816">
        <w:rPr>
          <w:rFonts w:ascii="標楷體" w:eastAsia="標楷體" w:hAnsi="標楷體" w:cs="標楷體" w:hint="eastAsia"/>
          <w:color w:val="000000" w:themeColor="text1"/>
        </w:rPr>
        <w:t>二</w:t>
      </w:r>
      <w:r w:rsidRPr="00340816">
        <w:rPr>
          <w:rFonts w:ascii="標楷體" w:eastAsia="標楷體" w:hAnsi="標楷體" w:cs="標楷體"/>
          <w:color w:val="000000" w:themeColor="text1"/>
        </w:rPr>
        <w:t>)</w:t>
      </w:r>
      <w:r w:rsidRPr="00340816">
        <w:rPr>
          <w:rFonts w:ascii="標楷體" w:eastAsia="標楷體" w:hAnsi="標楷體" w:cs="標楷體" w:hint="eastAsia"/>
          <w:color w:val="000000" w:themeColor="text1"/>
        </w:rPr>
        <w:t>課程實施：實施準備措施及實施情形。</w:t>
      </w:r>
    </w:p>
    <w:p w:rsidR="00E45E9B" w:rsidRPr="00340816" w:rsidRDefault="00F82B8F" w:rsidP="008C0DF8">
      <w:pPr>
        <w:kinsoku w:val="0"/>
        <w:overflowPunct w:val="0"/>
        <w:spacing w:line="400" w:lineRule="exact"/>
        <w:ind w:leftChars="200" w:left="480"/>
        <w:rPr>
          <w:rFonts w:ascii="標楷體" w:eastAsia="標楷體" w:hAnsi="標楷體" w:cs="標楷體"/>
          <w:color w:val="000000" w:themeColor="text1"/>
        </w:rPr>
      </w:pPr>
      <w:r w:rsidRPr="00340816">
        <w:rPr>
          <w:rFonts w:ascii="標楷體" w:eastAsia="標楷體" w:hAnsi="標楷體" w:cs="標楷體"/>
          <w:color w:val="000000" w:themeColor="text1"/>
        </w:rPr>
        <w:t>(</w:t>
      </w:r>
      <w:r w:rsidRPr="00340816">
        <w:rPr>
          <w:rFonts w:ascii="標楷體" w:eastAsia="標楷體" w:hAnsi="標楷體" w:cs="標楷體" w:hint="eastAsia"/>
          <w:color w:val="000000" w:themeColor="text1"/>
        </w:rPr>
        <w:t>三</w:t>
      </w:r>
      <w:r w:rsidRPr="00340816">
        <w:rPr>
          <w:rFonts w:ascii="標楷體" w:eastAsia="標楷體" w:hAnsi="標楷體" w:cs="標楷體"/>
          <w:color w:val="000000" w:themeColor="text1"/>
        </w:rPr>
        <w:t>)</w:t>
      </w:r>
      <w:r w:rsidRPr="00340816">
        <w:rPr>
          <w:rFonts w:ascii="標楷體" w:eastAsia="標楷體" w:hAnsi="標楷體" w:cs="標楷體" w:hint="eastAsia"/>
          <w:color w:val="000000" w:themeColor="text1"/>
        </w:rPr>
        <w:t>課程效果：學生多元學習成效。</w:t>
      </w:r>
    </w:p>
    <w:p w:rsidR="00F82B8F" w:rsidRPr="007C28CA" w:rsidRDefault="00F82B8F" w:rsidP="007C28CA">
      <w:pPr>
        <w:kinsoku w:val="0"/>
        <w:overflowPunct w:val="0"/>
        <w:spacing w:line="400" w:lineRule="exact"/>
        <w:ind w:leftChars="200" w:left="480"/>
        <w:rPr>
          <w:rFonts w:ascii="標楷體" w:eastAsia="標楷體" w:hAnsi="標楷體" w:cs="標楷體"/>
          <w:color w:val="000000" w:themeColor="text1"/>
        </w:rPr>
      </w:pPr>
      <w:r w:rsidRPr="007C28CA">
        <w:rPr>
          <w:rFonts w:ascii="標楷體" w:eastAsia="標楷體" w:hAnsi="標楷體" w:cs="標楷體" w:hint="eastAsia"/>
          <w:color w:val="000000" w:themeColor="text1"/>
        </w:rPr>
        <w:t>前項第三款學生多元學習成效，應運用多元方法進行評量，並得結合學校平時及定期學生學習評量結果資料為之。</w:t>
      </w:r>
    </w:p>
    <w:p w:rsidR="007C28CA" w:rsidRPr="007C28CA" w:rsidRDefault="007C28CA" w:rsidP="007C28CA">
      <w:pPr>
        <w:kinsoku w:val="0"/>
        <w:overflowPunct w:val="0"/>
        <w:spacing w:line="400" w:lineRule="exact"/>
        <w:ind w:leftChars="200" w:left="480"/>
        <w:rPr>
          <w:rFonts w:ascii="標楷體" w:eastAsia="標楷體" w:hAnsi="標楷體" w:cs="標楷體"/>
          <w:color w:val="000000" w:themeColor="text1"/>
        </w:rPr>
      </w:pPr>
      <w:r w:rsidRPr="007C28CA">
        <w:rPr>
          <w:rFonts w:ascii="標楷體" w:eastAsia="標楷體" w:hAnsi="標楷體" w:cs="標楷體" w:hint="eastAsia"/>
          <w:color w:val="000000" w:themeColor="text1"/>
        </w:rPr>
        <w:t>學校實施課程評鑑，得參考附件，進行自我檢視。</w:t>
      </w:r>
    </w:p>
    <w:p w:rsidR="00F82B8F" w:rsidRPr="00340816" w:rsidRDefault="00F82B8F" w:rsidP="00F82B8F">
      <w:pPr>
        <w:kinsoku w:val="0"/>
        <w:overflowPunct w:val="0"/>
        <w:autoSpaceDE w:val="0"/>
        <w:autoSpaceDN w:val="0"/>
        <w:adjustRightInd w:val="0"/>
        <w:spacing w:before="7" w:line="242" w:lineRule="auto"/>
        <w:ind w:left="120" w:right="180"/>
        <w:rPr>
          <w:rFonts w:ascii="標楷體" w:eastAsia="標楷體" w:hAnsi="標楷體" w:cs="標楷體"/>
          <w:color w:val="000000" w:themeColor="text1"/>
          <w:kern w:val="0"/>
          <w:szCs w:val="24"/>
        </w:rPr>
      </w:pPr>
    </w:p>
    <w:p w:rsidR="00F82B8F" w:rsidRPr="00340816" w:rsidRDefault="00F82B8F" w:rsidP="0013016C">
      <w:pPr>
        <w:kinsoku w:val="0"/>
        <w:overflowPunct w:val="0"/>
        <w:spacing w:line="400" w:lineRule="exact"/>
        <w:ind w:left="480" w:hangingChars="200" w:hanging="480"/>
        <w:rPr>
          <w:rFonts w:ascii="標楷體" w:eastAsia="標楷體" w:hAnsi="標楷體" w:cs="標楷體"/>
          <w:color w:val="000000" w:themeColor="text1"/>
          <w:spacing w:val="-2"/>
        </w:rPr>
      </w:pPr>
      <w:r w:rsidRPr="00340816">
        <w:rPr>
          <w:rFonts w:ascii="標楷體" w:eastAsia="標楷體" w:hAnsi="標楷體" w:cs="標楷體" w:hint="eastAsia"/>
          <w:color w:val="000000" w:themeColor="text1"/>
        </w:rPr>
        <w:t>四、</w:t>
      </w:r>
      <w:r w:rsidRPr="00340816">
        <w:rPr>
          <w:rFonts w:ascii="標楷體" w:eastAsia="標楷體" w:hAnsi="標楷體" w:cs="標楷體" w:hint="eastAsia"/>
          <w:color w:val="000000" w:themeColor="text1"/>
          <w:spacing w:val="-2"/>
        </w:rPr>
        <w:t>學校實施課程評鑑，宜分工合作，就選定之評鑑課程對象，結合其課程發展及實施之進程適時為之；並得結合既有課程及教師專業發展組織運作適時進行，例如學校課程發展委員會、領域教學研究會</w:t>
      </w:r>
      <w:r w:rsidR="00EF12F4" w:rsidRPr="00340816">
        <w:rPr>
          <w:rFonts w:ascii="標楷體" w:eastAsia="標楷體" w:hAnsi="標楷體" w:cs="標楷體" w:hint="eastAsia"/>
          <w:color w:val="000000" w:themeColor="text1"/>
          <w:spacing w:val="-2"/>
        </w:rPr>
        <w:t>、</w:t>
      </w:r>
      <w:r w:rsidRPr="00340816">
        <w:rPr>
          <w:rFonts w:ascii="標楷體" w:eastAsia="標楷體" w:hAnsi="標楷體" w:cs="標楷體" w:hint="eastAsia"/>
          <w:color w:val="000000" w:themeColor="text1"/>
          <w:spacing w:val="-2"/>
        </w:rPr>
        <w:t>科目教學研究會、年級或年段會議、教師專業學習社群、共同備課、觀課、議課活動，或教學檔案評估等。</w:t>
      </w:r>
    </w:p>
    <w:p w:rsidR="0020159C" w:rsidRPr="00340816" w:rsidRDefault="0020159C" w:rsidP="00F82B8F">
      <w:pPr>
        <w:kinsoku w:val="0"/>
        <w:overflowPunct w:val="0"/>
        <w:autoSpaceDE w:val="0"/>
        <w:autoSpaceDN w:val="0"/>
        <w:adjustRightInd w:val="0"/>
        <w:spacing w:before="1" w:line="243" w:lineRule="auto"/>
        <w:ind w:left="679" w:right="108" w:hanging="560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</w:p>
    <w:p w:rsidR="00A7345C" w:rsidRPr="00340816" w:rsidRDefault="00F82B8F" w:rsidP="00EF12F4">
      <w:pPr>
        <w:kinsoku w:val="0"/>
        <w:overflowPunct w:val="0"/>
        <w:spacing w:line="400" w:lineRule="exact"/>
        <w:ind w:rightChars="100" w:right="240"/>
        <w:rPr>
          <w:rFonts w:ascii="標楷體" w:eastAsia="標楷體" w:hAnsi="標楷體" w:cs="標楷體"/>
          <w:color w:val="000000" w:themeColor="text1"/>
        </w:rPr>
      </w:pPr>
      <w:r w:rsidRPr="00340816">
        <w:rPr>
          <w:rFonts w:ascii="標楷體" w:eastAsia="標楷體" w:hAnsi="標楷體" w:cs="標楷體" w:hint="eastAsia"/>
          <w:color w:val="000000" w:themeColor="text1"/>
        </w:rPr>
        <w:t>五、學校課程發展委員會規劃及實施課程評鑑，得結合下列專業人力</w:t>
      </w:r>
      <w:r w:rsidR="00627444" w:rsidRPr="00340816">
        <w:rPr>
          <w:rFonts w:ascii="標楷體" w:eastAsia="標楷體" w:hAnsi="標楷體" w:cs="標楷體" w:hint="eastAsia"/>
          <w:color w:val="000000" w:themeColor="text1"/>
        </w:rPr>
        <w:t>辦</w:t>
      </w:r>
      <w:r w:rsidR="00D75AE5" w:rsidRPr="00340816">
        <w:rPr>
          <w:rFonts w:ascii="標楷體" w:eastAsia="標楷體" w:hAnsi="標楷體" w:cs="標楷體" w:hint="eastAsia"/>
          <w:color w:val="000000" w:themeColor="text1"/>
        </w:rPr>
        <w:t>理</w:t>
      </w:r>
      <w:r w:rsidR="008A2347" w:rsidRPr="00340816">
        <w:rPr>
          <w:rFonts w:ascii="標楷體" w:eastAsia="標楷體" w:hAnsi="標楷體" w:cs="標楷體" w:hint="eastAsia"/>
          <w:color w:val="000000" w:themeColor="text1"/>
        </w:rPr>
        <w:t>:</w:t>
      </w:r>
    </w:p>
    <w:p w:rsidR="00F82B8F" w:rsidRPr="00340816" w:rsidRDefault="00E45E9B" w:rsidP="0013016C">
      <w:pPr>
        <w:kinsoku w:val="0"/>
        <w:overflowPunct w:val="0"/>
        <w:spacing w:line="400" w:lineRule="exact"/>
        <w:ind w:leftChars="200" w:left="960" w:hangingChars="200" w:hanging="480"/>
        <w:rPr>
          <w:rFonts w:ascii="標楷體" w:eastAsia="標楷體" w:hAnsi="標楷體" w:cs="標楷體"/>
          <w:color w:val="000000" w:themeColor="text1"/>
        </w:rPr>
      </w:pPr>
      <w:r w:rsidRPr="00340816">
        <w:rPr>
          <w:rFonts w:ascii="標楷體" w:eastAsia="標楷體" w:hAnsi="標楷體" w:cs="標楷體" w:hint="eastAsia"/>
          <w:color w:val="000000" w:themeColor="text1"/>
        </w:rPr>
        <w:t>(一)</w:t>
      </w:r>
      <w:r w:rsidR="00F82B8F" w:rsidRPr="00340816">
        <w:rPr>
          <w:rFonts w:ascii="標楷體" w:eastAsia="標楷體" w:hAnsi="標楷體" w:cs="標楷體" w:hint="eastAsia"/>
          <w:color w:val="000000" w:themeColor="text1"/>
        </w:rPr>
        <w:t>校內各（跨）領域</w:t>
      </w:r>
      <w:r w:rsidR="00F82B8F" w:rsidRPr="00340816">
        <w:rPr>
          <w:rFonts w:ascii="標楷體" w:eastAsia="標楷體" w:hAnsi="標楷體" w:cs="標楷體"/>
          <w:color w:val="000000" w:themeColor="text1"/>
        </w:rPr>
        <w:t>/</w:t>
      </w:r>
      <w:r w:rsidR="00F82B8F" w:rsidRPr="00340816">
        <w:rPr>
          <w:rFonts w:ascii="標楷體" w:eastAsia="標楷體" w:hAnsi="標楷體" w:cs="標楷體" w:hint="eastAsia"/>
          <w:color w:val="000000" w:themeColor="text1"/>
        </w:rPr>
        <w:t>科目教學研究會教師、教師專業學習社群教師及專長教師。</w:t>
      </w:r>
    </w:p>
    <w:p w:rsidR="00F82B8F" w:rsidRPr="00340816" w:rsidRDefault="00662D00" w:rsidP="00340816">
      <w:pPr>
        <w:kinsoku w:val="0"/>
        <w:overflowPunct w:val="0"/>
        <w:spacing w:line="400" w:lineRule="exact"/>
        <w:ind w:leftChars="200" w:left="960" w:hangingChars="200" w:hanging="480"/>
        <w:rPr>
          <w:rFonts w:ascii="標楷體" w:eastAsia="標楷體" w:hAnsi="標楷體" w:cs="標楷體"/>
          <w:color w:val="000000" w:themeColor="text1"/>
        </w:rPr>
      </w:pPr>
      <w:r w:rsidRPr="00340816">
        <w:rPr>
          <w:rFonts w:ascii="標楷體" w:eastAsia="標楷體" w:hAnsi="標楷體" w:cs="標楷體" w:hint="eastAsia"/>
          <w:color w:val="000000" w:themeColor="text1"/>
        </w:rPr>
        <w:t>(二)</w:t>
      </w:r>
      <w:r w:rsidR="00F82B8F" w:rsidRPr="00340816">
        <w:rPr>
          <w:rFonts w:ascii="標楷體" w:eastAsia="標楷體" w:hAnsi="標楷體" w:cs="標楷體" w:hint="eastAsia"/>
          <w:color w:val="000000" w:themeColor="text1"/>
        </w:rPr>
        <w:t>邀請或委由其他具教育或課程評鑑專業之學校、專業機構、法人、團體或人員規劃及協助實施。</w:t>
      </w:r>
    </w:p>
    <w:p w:rsidR="007F39E8" w:rsidRDefault="00F82B8F" w:rsidP="00627444">
      <w:pPr>
        <w:kinsoku w:val="0"/>
        <w:overflowPunct w:val="0"/>
        <w:spacing w:line="400" w:lineRule="exact"/>
        <w:ind w:left="480" w:right="567" w:hangingChars="200" w:hanging="480"/>
        <w:rPr>
          <w:rFonts w:ascii="標楷體" w:eastAsia="標楷體" w:hAnsi="標楷體" w:cs="標楷體"/>
          <w:color w:val="000000" w:themeColor="text1"/>
          <w:spacing w:val="-2"/>
        </w:rPr>
      </w:pPr>
      <w:r w:rsidRPr="00340816">
        <w:rPr>
          <w:rFonts w:ascii="標楷體" w:eastAsia="標楷體" w:hAnsi="標楷體" w:cs="標楷體" w:hint="eastAsia"/>
          <w:color w:val="000000" w:themeColor="text1"/>
        </w:rPr>
        <w:t>六、</w:t>
      </w:r>
      <w:r w:rsidRPr="00340816">
        <w:rPr>
          <w:rFonts w:ascii="標楷體" w:eastAsia="標楷體" w:hAnsi="標楷體" w:cs="標楷體" w:hint="eastAsia"/>
          <w:color w:val="000000" w:themeColor="text1"/>
          <w:spacing w:val="-2"/>
        </w:rPr>
        <w:t>學校實施課程評鑑，應就受評課程於設計、實施與效果之過程及成果</w:t>
      </w:r>
      <w:r w:rsidRPr="00340816">
        <w:rPr>
          <w:rFonts w:ascii="標楷體" w:eastAsia="標楷體" w:hAnsi="標楷體" w:cs="標楷體" w:hint="eastAsia"/>
          <w:color w:val="000000" w:themeColor="text1"/>
          <w:spacing w:val="-2"/>
        </w:rPr>
        <w:lastRenderedPageBreak/>
        <w:t>性質，採用相應合適之多元方法，蒐集可信資料，以充分了解課程品質，並進行客觀價值判斷。</w:t>
      </w:r>
    </w:p>
    <w:p w:rsidR="00F82B8F" w:rsidRPr="00340816" w:rsidRDefault="007F39E8" w:rsidP="00627444">
      <w:pPr>
        <w:kinsoku w:val="0"/>
        <w:overflowPunct w:val="0"/>
        <w:spacing w:line="400" w:lineRule="exact"/>
        <w:ind w:left="472" w:right="567" w:hangingChars="200" w:hanging="472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  <w:spacing w:val="-2"/>
        </w:rPr>
        <w:t xml:space="preserve">    </w:t>
      </w:r>
      <w:r w:rsidR="00F82B8F" w:rsidRPr="00340816">
        <w:rPr>
          <w:rFonts w:ascii="標楷體" w:eastAsia="標楷體" w:hAnsi="標楷體" w:cs="標楷體" w:hint="eastAsia"/>
          <w:color w:val="000000" w:themeColor="text1"/>
          <w:spacing w:val="-2"/>
        </w:rPr>
        <w:t>前項課程評鑑之多元方法，包括文件分析、內容分析、訪談、調查、觀察、會議對話與討論及多元化學習成就評量等。</w:t>
      </w:r>
    </w:p>
    <w:p w:rsidR="00F82B8F" w:rsidRPr="00340816" w:rsidRDefault="00F82B8F" w:rsidP="00F82B8F">
      <w:pPr>
        <w:kinsoku w:val="0"/>
        <w:overflowPunct w:val="0"/>
        <w:autoSpaceDE w:val="0"/>
        <w:autoSpaceDN w:val="0"/>
        <w:adjustRightInd w:val="0"/>
        <w:spacing w:before="5" w:line="244" w:lineRule="auto"/>
        <w:ind w:left="120" w:right="180"/>
        <w:rPr>
          <w:rFonts w:ascii="標楷體" w:eastAsia="標楷體" w:hAnsi="標楷體" w:cs="標楷體"/>
          <w:color w:val="000000" w:themeColor="text1"/>
          <w:kern w:val="0"/>
          <w:szCs w:val="24"/>
        </w:rPr>
      </w:pPr>
    </w:p>
    <w:p w:rsidR="00F82B8F" w:rsidRPr="00340816" w:rsidRDefault="00F82B8F" w:rsidP="00EF12F4">
      <w:pPr>
        <w:kinsoku w:val="0"/>
        <w:overflowPunct w:val="0"/>
        <w:spacing w:line="400" w:lineRule="exact"/>
        <w:ind w:left="480" w:right="567" w:hangingChars="200" w:hanging="480"/>
        <w:rPr>
          <w:rFonts w:ascii="標楷體" w:eastAsia="標楷體" w:hAnsi="標楷體" w:cs="標楷體"/>
          <w:color w:val="000000" w:themeColor="text1"/>
        </w:rPr>
      </w:pPr>
      <w:r w:rsidRPr="00340816">
        <w:rPr>
          <w:rFonts w:ascii="標楷體" w:eastAsia="標楷體" w:hAnsi="標楷體" w:cs="標楷體" w:hint="eastAsia"/>
          <w:color w:val="000000" w:themeColor="text1"/>
        </w:rPr>
        <w:t>七、</w:t>
      </w:r>
      <w:r w:rsidRPr="00340816">
        <w:rPr>
          <w:rFonts w:ascii="標楷體" w:eastAsia="標楷體" w:hAnsi="標楷體" w:cs="標楷體" w:hint="eastAsia"/>
          <w:color w:val="000000" w:themeColor="text1"/>
          <w:spacing w:val="-2"/>
        </w:rPr>
        <w:t>學校課程發展委員會應參考本</w:t>
      </w:r>
      <w:r w:rsidR="00340816" w:rsidRPr="00340816">
        <w:rPr>
          <w:rFonts w:ascii="標楷體" w:eastAsia="標楷體" w:hAnsi="標楷體" w:cs="標楷體" w:hint="eastAsia"/>
          <w:color w:val="000000" w:themeColor="text1"/>
          <w:spacing w:val="-2"/>
        </w:rPr>
        <w:t>注意事項</w:t>
      </w:r>
      <w:r w:rsidRPr="00340816">
        <w:rPr>
          <w:rFonts w:ascii="標楷體" w:eastAsia="標楷體" w:hAnsi="標楷體" w:cs="標楷體" w:hint="eastAsia"/>
          <w:color w:val="000000" w:themeColor="text1"/>
          <w:spacing w:val="-2"/>
        </w:rPr>
        <w:t>規定，訂定學校課程評鑑計畫。評鑑計畫，應包括評鑑目的、各課程評鑑對象之評鑑重點、評鑑人員</w:t>
      </w:r>
      <w:r w:rsidR="006A6335">
        <w:rPr>
          <w:rFonts w:ascii="標楷體" w:eastAsia="標楷體" w:hAnsi="標楷體" w:cs="標楷體" w:hint="eastAsia"/>
          <w:color w:val="000000" w:themeColor="text1"/>
          <w:spacing w:val="-2"/>
        </w:rPr>
        <w:t>與</w:t>
      </w:r>
      <w:r w:rsidRPr="00340816">
        <w:rPr>
          <w:rFonts w:ascii="標楷體" w:eastAsia="標楷體" w:hAnsi="標楷體" w:cs="標楷體" w:hint="eastAsia"/>
          <w:color w:val="000000" w:themeColor="text1"/>
          <w:spacing w:val="-2"/>
        </w:rPr>
        <w:t>其分工、評鑑之資料蒐集方法與工作時程及評鑑結果發現之運用等項目</w:t>
      </w:r>
      <w:r w:rsidRPr="00340816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F82B8F" w:rsidRPr="00340816" w:rsidRDefault="00F82B8F" w:rsidP="00F82B8F">
      <w:pPr>
        <w:kinsoku w:val="0"/>
        <w:overflowPunct w:val="0"/>
        <w:autoSpaceDE w:val="0"/>
        <w:autoSpaceDN w:val="0"/>
        <w:adjustRightInd w:val="0"/>
        <w:spacing w:before="1" w:line="243" w:lineRule="auto"/>
        <w:ind w:left="679" w:right="109" w:hanging="560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</w:p>
    <w:p w:rsidR="00F82B8F" w:rsidRPr="00340816" w:rsidRDefault="00F82B8F" w:rsidP="00EF12F4">
      <w:pPr>
        <w:kinsoku w:val="0"/>
        <w:overflowPunct w:val="0"/>
        <w:spacing w:line="400" w:lineRule="exact"/>
        <w:ind w:right="567"/>
        <w:rPr>
          <w:rFonts w:ascii="標楷體" w:eastAsia="標楷體" w:hAnsi="標楷體" w:cs="標楷體"/>
          <w:color w:val="000000" w:themeColor="text1"/>
        </w:rPr>
      </w:pPr>
      <w:r w:rsidRPr="00340816">
        <w:rPr>
          <w:rFonts w:ascii="標楷體" w:eastAsia="標楷體" w:hAnsi="標楷體" w:cs="標楷體" w:hint="eastAsia"/>
          <w:color w:val="000000" w:themeColor="text1"/>
        </w:rPr>
        <w:t>八、學校應及時善用課程評鑑過程、結果之發現，辦理下列事項：</w:t>
      </w:r>
    </w:p>
    <w:p w:rsidR="00F82B8F" w:rsidRPr="00340816" w:rsidRDefault="00F82B8F" w:rsidP="0013016C">
      <w:pPr>
        <w:pStyle w:val="a9"/>
        <w:kinsoku w:val="0"/>
        <w:overflowPunct w:val="0"/>
        <w:spacing w:line="400" w:lineRule="exact"/>
        <w:ind w:leftChars="200" w:left="960" w:right="567" w:hangingChars="200" w:hanging="480"/>
        <w:rPr>
          <w:rFonts w:ascii="標楷體" w:eastAsia="標楷體" w:hAnsi="標楷體" w:cs="標楷體"/>
          <w:color w:val="000000" w:themeColor="text1"/>
        </w:rPr>
      </w:pPr>
      <w:r w:rsidRPr="00340816">
        <w:rPr>
          <w:rFonts w:ascii="標楷體" w:eastAsia="標楷體" w:hAnsi="標楷體" w:cs="標楷體" w:hint="eastAsia"/>
          <w:color w:val="000000" w:themeColor="text1"/>
        </w:rPr>
        <w:t>（一）修正學校課程計畫。</w:t>
      </w:r>
    </w:p>
    <w:p w:rsidR="00F82B8F" w:rsidRPr="00340816" w:rsidRDefault="00F82B8F" w:rsidP="0013016C">
      <w:pPr>
        <w:pStyle w:val="a9"/>
        <w:kinsoku w:val="0"/>
        <w:overflowPunct w:val="0"/>
        <w:spacing w:line="400" w:lineRule="exact"/>
        <w:ind w:leftChars="200" w:left="960" w:right="567" w:hangingChars="200" w:hanging="480"/>
        <w:rPr>
          <w:rFonts w:ascii="標楷體" w:eastAsia="標楷體" w:hAnsi="標楷體" w:cs="標楷體"/>
          <w:color w:val="000000" w:themeColor="text1"/>
        </w:rPr>
      </w:pPr>
      <w:r w:rsidRPr="00340816">
        <w:rPr>
          <w:rFonts w:ascii="標楷體" w:eastAsia="標楷體" w:hAnsi="標楷體" w:cs="標楷體" w:hint="eastAsia"/>
          <w:color w:val="000000" w:themeColor="text1"/>
        </w:rPr>
        <w:t>（二）檢討學校課程實施條件及設施，並加以改善。</w:t>
      </w:r>
    </w:p>
    <w:p w:rsidR="00F82B8F" w:rsidRPr="00340816" w:rsidRDefault="00F82B8F" w:rsidP="0013016C">
      <w:pPr>
        <w:pStyle w:val="a9"/>
        <w:kinsoku w:val="0"/>
        <w:overflowPunct w:val="0"/>
        <w:spacing w:line="400" w:lineRule="exact"/>
        <w:ind w:leftChars="200" w:left="960" w:right="567" w:hangingChars="200" w:hanging="480"/>
        <w:rPr>
          <w:rFonts w:ascii="標楷體" w:eastAsia="標楷體" w:hAnsi="標楷體" w:cs="標楷體"/>
          <w:color w:val="000000" w:themeColor="text1"/>
        </w:rPr>
      </w:pPr>
      <w:r w:rsidRPr="00340816">
        <w:rPr>
          <w:rFonts w:ascii="標楷體" w:eastAsia="標楷體" w:hAnsi="標楷體" w:cs="標楷體" w:hint="eastAsia"/>
          <w:color w:val="000000" w:themeColor="text1"/>
        </w:rPr>
        <w:t>（三）增進教師及家長對課程品質之理解及重視。</w:t>
      </w:r>
    </w:p>
    <w:p w:rsidR="00F82B8F" w:rsidRPr="00340816" w:rsidRDefault="00F82B8F" w:rsidP="0013016C">
      <w:pPr>
        <w:pStyle w:val="a9"/>
        <w:kinsoku w:val="0"/>
        <w:overflowPunct w:val="0"/>
        <w:spacing w:line="400" w:lineRule="exact"/>
        <w:ind w:leftChars="200" w:left="960" w:right="567" w:hangingChars="200" w:hanging="480"/>
        <w:rPr>
          <w:rFonts w:ascii="標楷體" w:eastAsia="標楷體" w:hAnsi="標楷體" w:cs="標楷體"/>
          <w:color w:val="000000" w:themeColor="text1"/>
        </w:rPr>
      </w:pPr>
      <w:r w:rsidRPr="00340816">
        <w:rPr>
          <w:rFonts w:ascii="標楷體" w:eastAsia="標楷體" w:hAnsi="標楷體" w:cs="標楷體" w:hint="eastAsia"/>
          <w:color w:val="000000" w:themeColor="text1"/>
        </w:rPr>
        <w:t>（四）回饋於教師教學調整及專業成長規劃。</w:t>
      </w:r>
    </w:p>
    <w:p w:rsidR="00F82B8F" w:rsidRPr="00340816" w:rsidRDefault="00F82B8F" w:rsidP="0013016C">
      <w:pPr>
        <w:pStyle w:val="a9"/>
        <w:kinsoku w:val="0"/>
        <w:overflowPunct w:val="0"/>
        <w:spacing w:line="400" w:lineRule="exact"/>
        <w:ind w:leftChars="200" w:left="960" w:right="567" w:hangingChars="200" w:hanging="480"/>
        <w:rPr>
          <w:rFonts w:ascii="標楷體" w:eastAsia="標楷體" w:hAnsi="標楷體" w:cs="標楷體"/>
          <w:color w:val="000000" w:themeColor="text1"/>
        </w:rPr>
      </w:pPr>
      <w:r w:rsidRPr="00340816">
        <w:rPr>
          <w:rFonts w:ascii="標楷體" w:eastAsia="標楷體" w:hAnsi="標楷體" w:cs="標楷體" w:hint="eastAsia"/>
          <w:color w:val="000000" w:themeColor="text1"/>
        </w:rPr>
        <w:t>（五）安排補救教學或學習輔導。</w:t>
      </w:r>
    </w:p>
    <w:p w:rsidR="00F82B8F" w:rsidRPr="00340816" w:rsidRDefault="00F82B8F" w:rsidP="0013016C">
      <w:pPr>
        <w:pStyle w:val="a9"/>
        <w:kinsoku w:val="0"/>
        <w:overflowPunct w:val="0"/>
        <w:spacing w:line="400" w:lineRule="exact"/>
        <w:ind w:leftChars="200" w:left="960" w:right="567" w:hangingChars="200" w:hanging="480"/>
        <w:rPr>
          <w:rFonts w:ascii="標楷體" w:eastAsia="標楷體" w:hAnsi="標楷體" w:cs="標楷體"/>
          <w:color w:val="000000" w:themeColor="text1"/>
        </w:rPr>
      </w:pPr>
      <w:r w:rsidRPr="00340816">
        <w:rPr>
          <w:rFonts w:ascii="標楷體" w:eastAsia="標楷體" w:hAnsi="標楷體" w:cs="標楷體" w:hint="eastAsia"/>
          <w:color w:val="000000" w:themeColor="text1"/>
        </w:rPr>
        <w:t>（六）激勵教師進行課程及教學創新。</w:t>
      </w:r>
    </w:p>
    <w:p w:rsidR="00F82B8F" w:rsidRPr="00340816" w:rsidRDefault="00F82B8F" w:rsidP="0013016C">
      <w:pPr>
        <w:pStyle w:val="a9"/>
        <w:kinsoku w:val="0"/>
        <w:overflowPunct w:val="0"/>
        <w:spacing w:line="400" w:lineRule="exact"/>
        <w:ind w:leftChars="200" w:left="960" w:right="567" w:hangingChars="200" w:hanging="480"/>
        <w:rPr>
          <w:rFonts w:ascii="標楷體" w:eastAsia="標楷體" w:hAnsi="標楷體" w:cs="標楷體"/>
          <w:color w:val="000000" w:themeColor="text1"/>
        </w:rPr>
      </w:pPr>
      <w:r w:rsidRPr="00340816">
        <w:rPr>
          <w:rFonts w:ascii="標楷體" w:eastAsia="標楷體" w:hAnsi="標楷體" w:cs="標楷體" w:hint="eastAsia"/>
          <w:color w:val="000000" w:themeColor="text1"/>
        </w:rPr>
        <w:t>（七）對課程綱要、課程政策及配套措施提供建議。</w:t>
      </w:r>
    </w:p>
    <w:p w:rsidR="00F82B8F" w:rsidRPr="00340816" w:rsidRDefault="00F82B8F" w:rsidP="00EF12F4">
      <w:pPr>
        <w:kinsoku w:val="0"/>
        <w:overflowPunct w:val="0"/>
        <w:spacing w:line="400" w:lineRule="exact"/>
        <w:ind w:left="480" w:right="567" w:hangingChars="200" w:hanging="480"/>
        <w:rPr>
          <w:rFonts w:ascii="標楷體" w:eastAsia="標楷體" w:hAnsi="標楷體" w:cs="標楷體"/>
          <w:color w:val="000000" w:themeColor="text1"/>
        </w:rPr>
      </w:pPr>
    </w:p>
    <w:p w:rsidR="00340816" w:rsidRPr="00340816" w:rsidRDefault="00F82B8F" w:rsidP="00EF12F4">
      <w:pPr>
        <w:kinsoku w:val="0"/>
        <w:overflowPunct w:val="0"/>
        <w:spacing w:line="400" w:lineRule="exact"/>
        <w:ind w:left="480" w:right="567" w:hangingChars="200" w:hanging="480"/>
        <w:rPr>
          <w:rFonts w:ascii="標楷體" w:eastAsia="標楷體" w:hAnsi="標楷體" w:cs="標楷體"/>
          <w:color w:val="000000" w:themeColor="text1"/>
        </w:rPr>
      </w:pPr>
      <w:r w:rsidRPr="00340816">
        <w:rPr>
          <w:rFonts w:ascii="標楷體" w:eastAsia="標楷體" w:hAnsi="標楷體" w:cs="標楷體" w:hint="eastAsia"/>
          <w:color w:val="000000" w:themeColor="text1"/>
        </w:rPr>
        <w:t>九、學校應定期就實施課程評鑑之效用性、可行性、妥適性及正確</w:t>
      </w:r>
      <w:r w:rsidR="00172E85">
        <w:rPr>
          <w:rFonts w:ascii="標楷體" w:eastAsia="標楷體" w:hAnsi="標楷體" w:cs="標楷體" w:hint="eastAsia"/>
          <w:color w:val="000000" w:themeColor="text1"/>
        </w:rPr>
        <w:t>性</w:t>
      </w:r>
      <w:r w:rsidRPr="00340816">
        <w:rPr>
          <w:rFonts w:ascii="標楷體" w:eastAsia="標楷體" w:hAnsi="標楷體" w:cs="標楷體" w:hint="eastAsia"/>
          <w:color w:val="000000" w:themeColor="text1"/>
        </w:rPr>
        <w:t>等</w:t>
      </w:r>
      <w:r w:rsidR="00662D00" w:rsidRPr="00340816">
        <w:rPr>
          <w:rFonts w:ascii="標楷體" w:eastAsia="標楷體" w:hAnsi="標楷體" w:cs="標楷體" w:hint="eastAsia"/>
          <w:color w:val="000000" w:themeColor="text1"/>
        </w:rPr>
        <w:t>，</w:t>
      </w:r>
      <w:r w:rsidRPr="00340816">
        <w:rPr>
          <w:rFonts w:ascii="標楷體" w:eastAsia="標楷體" w:hAnsi="標楷體" w:cs="標楷體" w:hint="eastAsia"/>
          <w:color w:val="000000" w:themeColor="text1"/>
        </w:rPr>
        <w:t>進行檢討，並即時改進。</w:t>
      </w:r>
    </w:p>
    <w:p w:rsidR="00F82B8F" w:rsidRPr="00340816" w:rsidRDefault="00F82B8F" w:rsidP="00340816">
      <w:pPr>
        <w:kinsoku w:val="0"/>
        <w:overflowPunct w:val="0"/>
        <w:spacing w:line="400" w:lineRule="exact"/>
        <w:ind w:leftChars="200" w:left="480" w:right="567"/>
        <w:rPr>
          <w:rFonts w:ascii="標楷體" w:eastAsia="標楷體" w:hAnsi="標楷體" w:cs="標楷體"/>
          <w:color w:val="000000" w:themeColor="text1"/>
        </w:rPr>
      </w:pPr>
      <w:r w:rsidRPr="00340816">
        <w:rPr>
          <w:rFonts w:ascii="標楷體" w:eastAsia="標楷體" w:hAnsi="標楷體" w:cs="標楷體" w:hint="eastAsia"/>
          <w:color w:val="000000" w:themeColor="text1"/>
        </w:rPr>
        <w:t>學校應於每年六月完成該學年度課程評鑑檢核</w:t>
      </w:r>
      <w:r w:rsidR="00340816" w:rsidRPr="00340816">
        <w:rPr>
          <w:rFonts w:ascii="標楷體" w:eastAsia="標楷體" w:hAnsi="標楷體" w:cs="標楷體" w:hint="eastAsia"/>
          <w:color w:val="000000" w:themeColor="text1"/>
        </w:rPr>
        <w:t>以</w:t>
      </w:r>
      <w:r w:rsidRPr="00340816">
        <w:rPr>
          <w:rFonts w:ascii="標楷體" w:eastAsia="標楷體" w:hAnsi="標楷體" w:cs="標楷體" w:hint="eastAsia"/>
          <w:color w:val="000000" w:themeColor="text1"/>
        </w:rPr>
        <w:t>規劃次學年度課程評鑑。</w:t>
      </w:r>
    </w:p>
    <w:p w:rsidR="00F82B8F" w:rsidRPr="00340816" w:rsidRDefault="00F82B8F" w:rsidP="00EF12F4">
      <w:pPr>
        <w:kinsoku w:val="0"/>
        <w:overflowPunct w:val="0"/>
        <w:spacing w:line="400" w:lineRule="exact"/>
        <w:ind w:left="480" w:right="567" w:hangingChars="200" w:hanging="480"/>
        <w:rPr>
          <w:rFonts w:ascii="標楷體" w:eastAsia="標楷體" w:hAnsi="標楷體" w:cs="標楷體"/>
          <w:color w:val="000000" w:themeColor="text1"/>
        </w:rPr>
        <w:sectPr w:rsidR="00F82B8F" w:rsidRPr="00340816" w:rsidSect="00F97164">
          <w:pgSz w:w="11907" w:h="16840"/>
          <w:pgMar w:top="1440" w:right="1800" w:bottom="1440" w:left="1800" w:header="720" w:footer="720" w:gutter="0"/>
          <w:cols w:space="720"/>
          <w:noEndnote/>
          <w:docGrid w:linePitch="326"/>
        </w:sectPr>
      </w:pPr>
    </w:p>
    <w:p w:rsidR="00F82B8F" w:rsidRPr="00F82B8F" w:rsidRDefault="00F82B8F" w:rsidP="00F82B8F">
      <w:pPr>
        <w:kinsoku w:val="0"/>
        <w:overflowPunct w:val="0"/>
        <w:autoSpaceDE w:val="0"/>
        <w:autoSpaceDN w:val="0"/>
        <w:adjustRightInd w:val="0"/>
        <w:spacing w:before="2" w:line="140" w:lineRule="exact"/>
        <w:rPr>
          <w:rFonts w:ascii="Times New Roman" w:eastAsia="新細明體" w:hAnsi="Times New Roman" w:cs="Times New Roman"/>
          <w:kern w:val="0"/>
          <w:sz w:val="14"/>
          <w:szCs w:val="14"/>
        </w:rPr>
      </w:pPr>
    </w:p>
    <w:p w:rsidR="00584FED" w:rsidRPr="005740CE" w:rsidRDefault="00584FED" w:rsidP="002027A2">
      <w:pPr>
        <w:kinsoku w:val="0"/>
        <w:overflowPunct w:val="0"/>
        <w:autoSpaceDE w:val="0"/>
        <w:autoSpaceDN w:val="0"/>
        <w:adjustRightInd w:val="0"/>
        <w:spacing w:line="381" w:lineRule="exact"/>
        <w:jc w:val="center"/>
        <w:rPr>
          <w:rFonts w:ascii="標楷體" w:eastAsia="標楷體" w:hAnsi="Times New Roman" w:cs="標楷體"/>
          <w:b/>
          <w:kern w:val="0"/>
          <w:sz w:val="32"/>
          <w:szCs w:val="32"/>
        </w:rPr>
      </w:pPr>
      <w:r w:rsidRPr="005740CE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桃園市國民中</w:t>
      </w:r>
      <w:r w:rsidRPr="005740CE">
        <w:rPr>
          <w:rFonts w:ascii="標楷體" w:eastAsia="標楷體" w:hAnsi="Times New Roman" w:cs="標楷體" w:hint="eastAsia"/>
          <w:b/>
          <w:spacing w:val="-3"/>
          <w:kern w:val="0"/>
          <w:sz w:val="32"/>
          <w:szCs w:val="32"/>
        </w:rPr>
        <w:t>學</w:t>
      </w:r>
      <w:r w:rsidRPr="005740CE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及國</w:t>
      </w:r>
      <w:r w:rsidRPr="005740CE">
        <w:rPr>
          <w:rFonts w:ascii="標楷體" w:eastAsia="標楷體" w:hAnsi="Times New Roman" w:cs="標楷體" w:hint="eastAsia"/>
          <w:b/>
          <w:spacing w:val="-3"/>
          <w:kern w:val="0"/>
          <w:sz w:val="32"/>
          <w:szCs w:val="32"/>
        </w:rPr>
        <w:t>民小</w:t>
      </w:r>
      <w:r w:rsidRPr="005740CE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學實施</w:t>
      </w:r>
      <w:r w:rsidRPr="005740CE">
        <w:rPr>
          <w:rFonts w:ascii="標楷體" w:eastAsia="標楷體" w:hAnsi="Times New Roman" w:cs="標楷體" w:hint="eastAsia"/>
          <w:b/>
          <w:spacing w:val="-3"/>
          <w:kern w:val="0"/>
          <w:sz w:val="32"/>
          <w:szCs w:val="32"/>
        </w:rPr>
        <w:t>課</w:t>
      </w:r>
      <w:r w:rsidRPr="005740CE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程評</w:t>
      </w:r>
      <w:r w:rsidRPr="005740CE">
        <w:rPr>
          <w:rFonts w:ascii="標楷體" w:eastAsia="標楷體" w:hAnsi="Times New Roman" w:cs="標楷體" w:hint="eastAsia"/>
          <w:b/>
          <w:spacing w:val="-3"/>
          <w:kern w:val="0"/>
          <w:sz w:val="32"/>
          <w:szCs w:val="32"/>
        </w:rPr>
        <w:t>鑑參</w:t>
      </w:r>
      <w:r w:rsidRPr="005740CE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考</w:t>
      </w:r>
      <w:r w:rsidR="00CA1B4A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注意事項</w:t>
      </w:r>
      <w:r w:rsidRPr="005740CE">
        <w:rPr>
          <w:rFonts w:ascii="標楷體" w:eastAsia="標楷體" w:hAnsi="Times New Roman" w:cs="標楷體" w:hint="eastAsia"/>
          <w:b/>
          <w:spacing w:val="-3"/>
          <w:kern w:val="0"/>
          <w:sz w:val="32"/>
          <w:szCs w:val="32"/>
        </w:rPr>
        <w:t>附</w:t>
      </w:r>
      <w:r w:rsidRPr="005740CE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件</w:t>
      </w:r>
    </w:p>
    <w:p w:rsidR="00584FED" w:rsidRPr="00584FED" w:rsidRDefault="00584FED" w:rsidP="00584FED">
      <w:pPr>
        <w:kinsoku w:val="0"/>
        <w:overflowPunct w:val="0"/>
        <w:autoSpaceDE w:val="0"/>
        <w:autoSpaceDN w:val="0"/>
        <w:adjustRightInd w:val="0"/>
        <w:spacing w:before="10" w:line="20" w:lineRule="exact"/>
        <w:rPr>
          <w:rFonts w:ascii="Times New Roman" w:eastAsia="新細明體" w:hAnsi="Times New Roman" w:cs="Times New Roman"/>
          <w:kern w:val="0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66"/>
        <w:gridCol w:w="1843"/>
        <w:gridCol w:w="6859"/>
      </w:tblGrid>
      <w:tr w:rsidR="00E9624C" w:rsidRPr="00E9624C" w:rsidTr="00211A34">
        <w:trPr>
          <w:trHeight w:hRule="exact" w:val="87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FED" w:rsidRPr="00E9624C" w:rsidRDefault="00584FED" w:rsidP="00211A34">
            <w:pPr>
              <w:kinsoku w:val="0"/>
              <w:overflowPunct w:val="0"/>
              <w:autoSpaceDE w:val="0"/>
              <w:autoSpaceDN w:val="0"/>
              <w:adjustRightInd w:val="0"/>
              <w:spacing w:before="2" w:line="440" w:lineRule="exact"/>
              <w:ind w:right="28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層 面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FED" w:rsidRPr="00E9624C" w:rsidRDefault="00584FED" w:rsidP="00211A34">
            <w:pPr>
              <w:kinsoku w:val="0"/>
              <w:overflowPunct w:val="0"/>
              <w:autoSpaceDE w:val="0"/>
              <w:autoSpaceDN w:val="0"/>
              <w:adjustRightInd w:val="0"/>
              <w:spacing w:before="2" w:line="440" w:lineRule="exact"/>
              <w:ind w:right="53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對 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ED" w:rsidRPr="00E9624C" w:rsidRDefault="00584FED" w:rsidP="00211A3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評鑑重點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ED" w:rsidRPr="00E9624C" w:rsidRDefault="00584FED" w:rsidP="00211A3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課程發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展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品質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原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則</w:t>
            </w:r>
          </w:p>
        </w:tc>
      </w:tr>
      <w:tr w:rsidR="00E9624C" w:rsidRPr="00E9624C" w:rsidTr="00211A34">
        <w:trPr>
          <w:trHeight w:hRule="exact" w:val="1397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57B4" w:rsidRPr="00E9624C" w:rsidRDefault="00A657B4" w:rsidP="00584FED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  <w:p w:rsidR="00A657B4" w:rsidRPr="00E9624C" w:rsidRDefault="00A657B4" w:rsidP="00E85EFA">
            <w:pPr>
              <w:kinsoku w:val="0"/>
              <w:overflowPunct w:val="0"/>
              <w:autoSpaceDE w:val="0"/>
              <w:autoSpaceDN w:val="0"/>
              <w:adjustRightInd w:val="0"/>
              <w:spacing w:before="9" w:line="28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  <w:p w:rsidR="00A657B4" w:rsidRPr="00E9624C" w:rsidRDefault="00A657B4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right="28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課 程 設 計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57B4" w:rsidRPr="00E9624C" w:rsidRDefault="00A657B4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right="171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課 程 總 體 架 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7B4" w:rsidRPr="00E9624C" w:rsidRDefault="00A657B4" w:rsidP="00211A3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pacing w:val="1"/>
                <w:szCs w:val="24"/>
              </w:rPr>
              <w:t>1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教育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效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益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4" w:rsidRPr="00E9624C" w:rsidRDefault="00A657B4" w:rsidP="0097564E">
            <w:pPr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ind w:left="480" w:hangingChars="200" w:hanging="480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1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1學校課程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願景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，能掌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握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課綱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之基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本理念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、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目標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及學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校之教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育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理想。</w:t>
            </w:r>
          </w:p>
          <w:p w:rsidR="00A657B4" w:rsidRPr="00E9624C" w:rsidRDefault="00A657B4" w:rsidP="00A61FF1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480" w:hangingChars="200" w:hanging="480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1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2各領域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科目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及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彈性學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習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課程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之學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習節數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規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劃，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能適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合學生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習需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要，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獲致高學習效益。</w:t>
            </w:r>
          </w:p>
        </w:tc>
      </w:tr>
      <w:tr w:rsidR="00E9624C" w:rsidRPr="00E9624C" w:rsidTr="00211A34">
        <w:trPr>
          <w:trHeight w:val="2534"/>
          <w:jc w:val="center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1A34" w:rsidRPr="00E9624C" w:rsidRDefault="00211A34" w:rsidP="00584FED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11A34" w:rsidRPr="00E9624C" w:rsidRDefault="00211A34" w:rsidP="00584FED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A34" w:rsidRPr="00E9624C" w:rsidRDefault="00211A34" w:rsidP="00211A3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pacing w:val="1"/>
                <w:szCs w:val="24"/>
              </w:rPr>
              <w:t>2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內容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結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構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1A34" w:rsidRPr="00E9624C" w:rsidRDefault="00211A34" w:rsidP="00A61FF1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480" w:hangingChars="200" w:hanging="480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2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1內含課綱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及本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府規定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之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必備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項目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，如背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景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分析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、課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程願景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、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各年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級各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領</w:t>
            </w:r>
            <w:r w:rsidRPr="00E9624C">
              <w:rPr>
                <w:rFonts w:ascii="標楷體" w:eastAsia="標楷體" w:hAnsi="Times New Roman" w:cs="標楷體" w:hint="eastAsia"/>
                <w:spacing w:val="2"/>
                <w:szCs w:val="24"/>
              </w:rPr>
              <w:t>域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科目及彈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性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學習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節數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課程分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配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表、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法律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規定教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育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議題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實施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規劃、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生畢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業考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或會考後至畢業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前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課程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規劃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、課程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實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施與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評鑑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說明等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及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各種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必要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附件。</w:t>
            </w:r>
          </w:p>
          <w:p w:rsidR="00211A34" w:rsidRPr="00E9624C" w:rsidRDefault="00211A34" w:rsidP="00A61FF1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480" w:hangingChars="200" w:hanging="480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2.2各年級各領域/科目(部定課程)及彈性學習課程(校訂課程)教學節數及總節數規劃符合十二年國教新課綱規定；九年一貫課程部分依教育部規定實施期程，符合九年一貫課綱規定。</w:t>
            </w:r>
          </w:p>
          <w:p w:rsidR="00211A34" w:rsidRPr="00E9624C" w:rsidRDefault="00211A34" w:rsidP="00A61FF1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2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3適切規劃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法律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規定教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育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議題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之實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施方式。</w:t>
            </w:r>
          </w:p>
        </w:tc>
      </w:tr>
      <w:tr w:rsidR="00E9624C" w:rsidRPr="00E9624C" w:rsidTr="00211A34">
        <w:trPr>
          <w:trHeight w:hRule="exact" w:val="891"/>
          <w:jc w:val="center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57B4" w:rsidRPr="00E9624C" w:rsidRDefault="00A657B4" w:rsidP="00584FED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657B4" w:rsidRPr="00E9624C" w:rsidRDefault="00A657B4" w:rsidP="00584FED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7B4" w:rsidRPr="00E9624C" w:rsidRDefault="00A657B4" w:rsidP="00211A34">
            <w:pPr>
              <w:kinsoku w:val="0"/>
              <w:overflowPunct w:val="0"/>
              <w:autoSpaceDE w:val="0"/>
              <w:autoSpaceDN w:val="0"/>
              <w:adjustRightInd w:val="0"/>
              <w:spacing w:before="72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pacing w:val="1"/>
                <w:szCs w:val="24"/>
              </w:rPr>
              <w:t>3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邏輯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關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聯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4" w:rsidRPr="00E9624C" w:rsidRDefault="00A657B4" w:rsidP="0097564E">
            <w:pPr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學校課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程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願景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、發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展特色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及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各類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彈性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學習課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程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主軸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，能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與學校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發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展及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所在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社區文化等內外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關重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要因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素相連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結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。</w:t>
            </w:r>
          </w:p>
        </w:tc>
      </w:tr>
      <w:tr w:rsidR="00E9624C" w:rsidRPr="00E9624C" w:rsidTr="00211A34">
        <w:trPr>
          <w:trHeight w:hRule="exact" w:val="793"/>
          <w:jc w:val="center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57B4" w:rsidRPr="00E9624C" w:rsidRDefault="00A657B4" w:rsidP="00584FED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657B4" w:rsidRPr="00E9624C" w:rsidRDefault="00A657B4" w:rsidP="00584FED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657B4" w:rsidRPr="00E9624C" w:rsidRDefault="00A657B4" w:rsidP="00211A34">
            <w:pPr>
              <w:kinsoku w:val="0"/>
              <w:overflowPunct w:val="0"/>
              <w:autoSpaceDE w:val="0"/>
              <w:autoSpaceDN w:val="0"/>
              <w:adjustRightInd w:val="0"/>
              <w:spacing w:before="7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pacing w:val="1"/>
                <w:szCs w:val="24"/>
              </w:rPr>
              <w:t>4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發展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過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程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657B4" w:rsidRPr="00E9624C" w:rsidRDefault="00A657B4" w:rsidP="00584FED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4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1學校背景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因素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之分析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為影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響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課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程發展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之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重要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資料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。</w:t>
            </w:r>
          </w:p>
          <w:p w:rsidR="00A657B4" w:rsidRPr="00E9624C" w:rsidRDefault="00A657B4" w:rsidP="0097564E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480" w:hangingChars="200" w:hanging="480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4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2規劃過程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具專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業參與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性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並經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學校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課程發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展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委員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會審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議通過。</w:t>
            </w:r>
          </w:p>
        </w:tc>
      </w:tr>
      <w:tr w:rsidR="00E9624C" w:rsidRPr="00E9624C" w:rsidTr="00211A34">
        <w:trPr>
          <w:trHeight w:hRule="exact" w:val="1995"/>
          <w:jc w:val="center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57B4" w:rsidRPr="00E9624C" w:rsidRDefault="00A657B4" w:rsidP="00584FED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57B4" w:rsidRPr="00E9624C" w:rsidRDefault="00A657B4" w:rsidP="00E85EFA">
            <w:pPr>
              <w:kinsoku w:val="0"/>
              <w:overflowPunct w:val="0"/>
              <w:autoSpaceDE w:val="0"/>
              <w:autoSpaceDN w:val="0"/>
              <w:adjustRightInd w:val="0"/>
              <w:ind w:right="53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領 域</w:t>
            </w:r>
          </w:p>
          <w:p w:rsidR="00A657B4" w:rsidRPr="00E9624C" w:rsidRDefault="00A657B4" w:rsidP="00E85EFA">
            <w:pPr>
              <w:kinsoku w:val="0"/>
              <w:overflowPunct w:val="0"/>
              <w:autoSpaceDE w:val="0"/>
              <w:autoSpaceDN w:val="0"/>
              <w:adjustRightInd w:val="0"/>
              <w:spacing w:before="2" w:line="242" w:lineRule="auto"/>
              <w:ind w:right="53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/</w:t>
            </w:r>
          </w:p>
          <w:p w:rsidR="00A657B4" w:rsidRPr="00E9624C" w:rsidRDefault="00A657B4" w:rsidP="00E85EFA">
            <w:pPr>
              <w:kinsoku w:val="0"/>
              <w:overflowPunct w:val="0"/>
              <w:autoSpaceDE w:val="0"/>
              <w:autoSpaceDN w:val="0"/>
              <w:adjustRightInd w:val="0"/>
              <w:spacing w:before="2" w:line="242" w:lineRule="auto"/>
              <w:ind w:right="53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科 目</w:t>
            </w:r>
          </w:p>
          <w:p w:rsidR="00A657B4" w:rsidRPr="00E9624C" w:rsidRDefault="00A657B4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408" w:lineRule="exac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課</w:t>
            </w:r>
          </w:p>
          <w:p w:rsidR="00A657B4" w:rsidRPr="00E9624C" w:rsidRDefault="00A657B4" w:rsidP="00E85EFA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程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7B4" w:rsidRPr="00E9624C" w:rsidRDefault="00A657B4" w:rsidP="00211A3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pacing w:val="1"/>
                <w:szCs w:val="24"/>
              </w:rPr>
              <w:t>5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素養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導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向</w:t>
            </w:r>
          </w:p>
        </w:tc>
        <w:tc>
          <w:tcPr>
            <w:tcW w:w="68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4" w:rsidRPr="00E9624C" w:rsidRDefault="00A657B4" w:rsidP="00A61FF1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480" w:hangingChars="200" w:hanging="480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5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1教學單元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主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及教學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重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點之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規劃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，能完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整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納入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課綱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列示之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本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教育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階段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學習重點，兼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具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學習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內容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及學習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表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現兩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軸度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之學習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以有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效促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進核心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素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養之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達成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。</w:t>
            </w:r>
          </w:p>
          <w:p w:rsidR="00A657B4" w:rsidRPr="00E9624C" w:rsidRDefault="00A657B4" w:rsidP="00A61FF1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480" w:hangingChars="200" w:hanging="480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5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2領域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科目內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各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單元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主題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之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教學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設</w:t>
            </w:r>
            <w:r w:rsidRPr="00E9624C">
              <w:rPr>
                <w:rFonts w:ascii="標楷體" w:eastAsia="標楷體" w:hAnsi="Times New Roman" w:cs="標楷體" w:hint="eastAsia"/>
                <w:spacing w:val="-15"/>
                <w:szCs w:val="24"/>
              </w:rPr>
              <w:t>計，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適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合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學生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之能</w:t>
            </w:r>
            <w:r w:rsidRPr="00E9624C">
              <w:rPr>
                <w:rFonts w:ascii="標楷體" w:eastAsia="標楷體" w:hAnsi="Times New Roman" w:cs="標楷體" w:hint="eastAsia"/>
                <w:spacing w:val="-15"/>
                <w:szCs w:val="24"/>
              </w:rPr>
              <w:t>力、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興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趣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及動</w:t>
            </w:r>
            <w:r w:rsidRPr="00E9624C">
              <w:rPr>
                <w:rFonts w:ascii="標楷體" w:eastAsia="標楷體" w:hAnsi="Times New Roman" w:cs="標楷體" w:hint="eastAsia"/>
                <w:spacing w:val="-17"/>
                <w:szCs w:val="24"/>
              </w:rPr>
              <w:t>機，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提供學生練</w:t>
            </w:r>
            <w:r w:rsidRPr="00E9624C">
              <w:rPr>
                <w:rFonts w:ascii="標楷體" w:eastAsia="標楷體" w:hAnsi="Times New Roman" w:cs="標楷體" w:hint="eastAsia"/>
                <w:spacing w:val="-10"/>
                <w:szCs w:val="24"/>
              </w:rPr>
              <w:t>習、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體</w:t>
            </w:r>
            <w:r w:rsidRPr="00E9624C">
              <w:rPr>
                <w:rFonts w:ascii="標楷體" w:eastAsia="標楷體" w:hAnsi="Times New Roman" w:cs="標楷體" w:hint="eastAsia"/>
                <w:spacing w:val="-10"/>
                <w:szCs w:val="24"/>
              </w:rPr>
              <w:t>驗、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思</w:t>
            </w:r>
            <w:r w:rsidRPr="00E9624C">
              <w:rPr>
                <w:rFonts w:ascii="標楷體" w:eastAsia="標楷體" w:hAnsi="Times New Roman" w:cs="標楷體" w:hint="eastAsia"/>
                <w:spacing w:val="-13"/>
                <w:szCs w:val="24"/>
              </w:rPr>
              <w:t>考</w:t>
            </w:r>
            <w:r w:rsidRPr="00E9624C">
              <w:rPr>
                <w:rFonts w:ascii="標楷體" w:eastAsia="標楷體" w:hAnsi="Times New Roman" w:cs="標楷體" w:hint="eastAsia"/>
                <w:spacing w:val="-10"/>
                <w:szCs w:val="24"/>
              </w:rPr>
              <w:t>、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探究及整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合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之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充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分機</w:t>
            </w:r>
            <w:r w:rsidRPr="00E9624C">
              <w:rPr>
                <w:rFonts w:ascii="標楷體" w:eastAsia="標楷體" w:hAnsi="Times New Roman" w:cs="標楷體" w:hint="eastAsia"/>
                <w:spacing w:val="-10"/>
                <w:szCs w:val="24"/>
              </w:rPr>
              <w:t>會，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習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經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驗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之安排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具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情境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脈絡</w:t>
            </w:r>
            <w:r w:rsidRPr="00E9624C">
              <w:rPr>
                <w:rFonts w:ascii="標楷體" w:eastAsia="標楷體" w:hAnsi="Times New Roman" w:cs="標楷體" w:hint="eastAsia"/>
                <w:spacing w:val="-10"/>
                <w:szCs w:val="24"/>
              </w:rPr>
              <w:t>化、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意義化及適性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化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特徵。</w:t>
            </w:r>
          </w:p>
        </w:tc>
      </w:tr>
      <w:tr w:rsidR="00E9624C" w:rsidRPr="00E9624C" w:rsidTr="0072532B">
        <w:trPr>
          <w:trHeight w:val="2232"/>
          <w:jc w:val="center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1A34" w:rsidRPr="00E9624C" w:rsidRDefault="00211A34" w:rsidP="00584FED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1A34" w:rsidRPr="00E9624C" w:rsidRDefault="00211A34" w:rsidP="00584FE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1A34" w:rsidRPr="00E9624C" w:rsidRDefault="00211A34" w:rsidP="00211A3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pacing w:val="1"/>
                <w:szCs w:val="24"/>
              </w:rPr>
              <w:t>6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內容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結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構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1A34" w:rsidRPr="00E9624C" w:rsidRDefault="00211A34" w:rsidP="00A61FF1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480" w:hangingChars="200" w:hanging="480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6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1內含課綱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及本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府規定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課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程計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畫中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應包含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之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項</w:t>
            </w:r>
            <w:r w:rsidRPr="00E9624C">
              <w:rPr>
                <w:rFonts w:ascii="標楷體" w:eastAsia="標楷體" w:hAnsi="Times New Roman" w:cs="標楷體" w:hint="eastAsia"/>
                <w:spacing w:val="-46"/>
                <w:szCs w:val="24"/>
              </w:rPr>
              <w:t>目</w:t>
            </w:r>
            <w:r w:rsidRPr="00E9624C">
              <w:rPr>
                <w:rFonts w:ascii="標楷體" w:eastAsia="標楷體" w:hAnsi="Times New Roman" w:cs="標楷體" w:hint="eastAsia"/>
                <w:spacing w:val="-44"/>
                <w:szCs w:val="24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如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各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年級課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程</w:t>
            </w:r>
            <w:r w:rsidRPr="00E9624C">
              <w:rPr>
                <w:rFonts w:ascii="標楷體" w:eastAsia="標楷體" w:hAnsi="Times New Roman" w:cs="標楷體" w:hint="eastAsia"/>
                <w:spacing w:val="1"/>
                <w:szCs w:val="24"/>
              </w:rPr>
              <w:t>目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標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或本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教育階段領域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核心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素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養、能力指標、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教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學單元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主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名稱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、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各單元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主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教學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重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點、教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進度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、評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量方式及配合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教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學單元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主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題內容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擬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融入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之相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應合適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之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議題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內容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摘要。</w:t>
            </w:r>
          </w:p>
          <w:p w:rsidR="00211A34" w:rsidRPr="00E9624C" w:rsidRDefault="00211A34" w:rsidP="00A61FF1">
            <w:pPr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ind w:left="480" w:hangingChars="200" w:hanging="480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6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2同一學習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階段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內各教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單元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主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彼此間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符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合順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序性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、繼續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性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及統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整性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之課程組織原則。</w:t>
            </w:r>
          </w:p>
        </w:tc>
      </w:tr>
      <w:tr w:rsidR="00E9624C" w:rsidRPr="00E9624C" w:rsidTr="0072532B">
        <w:trPr>
          <w:trHeight w:val="1844"/>
          <w:jc w:val="center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1A34" w:rsidRPr="00E9624C" w:rsidRDefault="00211A34" w:rsidP="00584FED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1A34" w:rsidRPr="00E9624C" w:rsidRDefault="00211A34" w:rsidP="00584FED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1A34" w:rsidRPr="00E9624C" w:rsidRDefault="00211A34" w:rsidP="00211A34">
            <w:pPr>
              <w:kinsoku w:val="0"/>
              <w:overflowPunct w:val="0"/>
              <w:autoSpaceDE w:val="0"/>
              <w:autoSpaceDN w:val="0"/>
              <w:adjustRightInd w:val="0"/>
              <w:spacing w:line="408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pacing w:val="1"/>
                <w:szCs w:val="24"/>
              </w:rPr>
              <w:t>7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邏輯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關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聯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1A34" w:rsidRPr="00E9624C" w:rsidRDefault="00211A34" w:rsidP="00A61FF1">
            <w:pPr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ind w:left="480" w:hangingChars="200" w:hanging="480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7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1核心素養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、能力指標、教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學單元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主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、教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重點、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教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學時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間與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進度以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及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評量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方式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等項目內容，彼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此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具相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呼應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之邏輯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關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連。</w:t>
            </w:r>
          </w:p>
          <w:p w:rsidR="00211A34" w:rsidRPr="00E9624C" w:rsidRDefault="00211A34" w:rsidP="00A61FF1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="360" w:hangingChars="150" w:hanging="360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7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2領域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科目課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程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若規劃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跨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領域</w:t>
            </w:r>
            <w:r w:rsidRPr="00E9624C">
              <w:rPr>
                <w:rFonts w:ascii="標楷體" w:eastAsia="標楷體" w:hAnsi="Times New Roman" w:cs="標楷體" w:hint="eastAsia"/>
                <w:spacing w:val="-1"/>
                <w:szCs w:val="24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科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目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統整課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程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單元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主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，應確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實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具主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題內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容彼此密切關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連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之統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整精</w:t>
            </w:r>
            <w:r w:rsidRPr="00E9624C">
              <w:rPr>
                <w:rFonts w:ascii="標楷體" w:eastAsia="標楷體" w:hAnsi="Times New Roman" w:cs="標楷體" w:hint="eastAsia"/>
                <w:spacing w:val="-22"/>
                <w:szCs w:val="24"/>
              </w:rPr>
              <w:t>神；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採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協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同教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學之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單</w:t>
            </w:r>
            <w:r w:rsidRPr="00E9624C">
              <w:rPr>
                <w:rFonts w:ascii="標楷體" w:eastAsia="標楷體" w:hAnsi="Times New Roman" w:cs="標楷體" w:hint="eastAsia"/>
                <w:spacing w:val="-22"/>
                <w:szCs w:val="24"/>
              </w:rPr>
              <w:t>元，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其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參與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授課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之教師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及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擬採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計教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學節數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應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列明。</w:t>
            </w:r>
          </w:p>
        </w:tc>
      </w:tr>
      <w:tr w:rsidR="00E9624C" w:rsidRPr="00E9624C" w:rsidTr="00211A34">
        <w:trPr>
          <w:trHeight w:hRule="exact" w:val="1435"/>
          <w:jc w:val="center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57B4" w:rsidRPr="00E9624C" w:rsidRDefault="00A657B4" w:rsidP="00584FED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57B4" w:rsidRPr="00E9624C" w:rsidRDefault="00A657B4" w:rsidP="00584FED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657B4" w:rsidRPr="00E9624C" w:rsidRDefault="00A657B4" w:rsidP="00211A34">
            <w:pPr>
              <w:kinsoku w:val="0"/>
              <w:overflowPunct w:val="0"/>
              <w:autoSpaceDE w:val="0"/>
              <w:autoSpaceDN w:val="0"/>
              <w:adjustRightInd w:val="0"/>
              <w:spacing w:line="408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pacing w:val="1"/>
                <w:szCs w:val="24"/>
              </w:rPr>
              <w:t>8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發展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過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程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7B4" w:rsidRPr="00E9624C" w:rsidRDefault="00A657B4" w:rsidP="00A61FF1">
            <w:pPr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ind w:left="480" w:hangingChars="200" w:hanging="480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8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1規劃與設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計過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程蒐集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、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參考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及評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估本領</w:t>
            </w:r>
            <w:r w:rsidRPr="00E9624C">
              <w:rPr>
                <w:rFonts w:ascii="標楷體" w:eastAsia="標楷體" w:hAnsi="Times New Roman" w:cs="標楷體" w:hint="eastAsia"/>
                <w:spacing w:val="1"/>
                <w:szCs w:val="24"/>
              </w:rPr>
              <w:t>域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科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目課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程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設計所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需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之重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要資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料，如領域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科目課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綱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、學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校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課程願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景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、可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能之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教材與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教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學資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源、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學生先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備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經驗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或成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就與發展狀態、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課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程與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教學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設計參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考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文獻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等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。</w:t>
            </w:r>
          </w:p>
        </w:tc>
      </w:tr>
      <w:tr w:rsidR="00E9624C" w:rsidRPr="00E9624C" w:rsidTr="00211A34">
        <w:trPr>
          <w:trHeight w:val="1075"/>
          <w:jc w:val="center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57B4" w:rsidRPr="00E9624C" w:rsidRDefault="00A657B4" w:rsidP="00584FED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57B4" w:rsidRPr="00E9624C" w:rsidRDefault="00A657B4" w:rsidP="00584FED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657B4" w:rsidRPr="00E9624C" w:rsidRDefault="00A657B4" w:rsidP="00211A34">
            <w:pPr>
              <w:widowControl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6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57B4" w:rsidRPr="00E9624C" w:rsidRDefault="00A657B4" w:rsidP="00A61FF1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480" w:hangingChars="200" w:hanging="480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8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2規劃與設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計過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程具專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業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參與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性，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經由領</w:t>
            </w:r>
            <w:r w:rsidRPr="00E9624C">
              <w:rPr>
                <w:rFonts w:ascii="標楷體" w:eastAsia="標楷體" w:hAnsi="Times New Roman" w:cs="標楷體" w:hint="eastAsia"/>
                <w:spacing w:val="1"/>
                <w:szCs w:val="24"/>
              </w:rPr>
              <w:t>域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科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目教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研究會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、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年級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會議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或相關教師專業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習社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群之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共同討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論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，並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經學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校課程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發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展委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員會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審議通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過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。</w:t>
            </w:r>
          </w:p>
        </w:tc>
      </w:tr>
      <w:tr w:rsidR="00E9624C" w:rsidRPr="00E9624C" w:rsidTr="00211A34">
        <w:trPr>
          <w:trHeight w:hRule="exact" w:val="2059"/>
          <w:jc w:val="center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57B4" w:rsidRPr="00E9624C" w:rsidRDefault="00A657B4" w:rsidP="00584FED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57B4" w:rsidRPr="00E9624C" w:rsidRDefault="00A657B4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right="171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彈 性 學 習</w:t>
            </w:r>
          </w:p>
          <w:p w:rsidR="00A657B4" w:rsidRPr="00E9624C" w:rsidRDefault="00A657B4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right="171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(節數)課 程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7B4" w:rsidRPr="00E9624C" w:rsidRDefault="00A657B4" w:rsidP="00211A3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pacing w:val="1"/>
                <w:szCs w:val="24"/>
              </w:rPr>
              <w:t>9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學習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效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益</w:t>
            </w:r>
          </w:p>
        </w:tc>
        <w:tc>
          <w:tcPr>
            <w:tcW w:w="68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4" w:rsidRPr="00E9624C" w:rsidRDefault="00A657B4" w:rsidP="0061438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480" w:hangingChars="200" w:hanging="480"/>
              <w:rPr>
                <w:rFonts w:ascii="標楷體" w:eastAsia="標楷體" w:hAnsi="Times New Roman" w:cs="標楷體"/>
                <w:spacing w:val="-3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9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1各彈性學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習課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程</w:t>
            </w:r>
            <w:r w:rsidR="003B1E78" w:rsidRPr="00E9624C">
              <w:rPr>
                <w:rFonts w:ascii="標楷體" w:eastAsia="標楷體" w:hAnsi="標楷體" w:cs="標楷體" w:hint="eastAsia"/>
              </w:rPr>
              <w:t>、彈性學習節數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之單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元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或主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題內</w:t>
            </w:r>
            <w:r w:rsidRPr="00E9624C">
              <w:rPr>
                <w:rFonts w:ascii="標楷體" w:eastAsia="標楷體" w:hAnsi="Times New Roman" w:cs="標楷體" w:hint="eastAsia"/>
                <w:spacing w:val="-22"/>
                <w:szCs w:val="24"/>
              </w:rPr>
              <w:t>容，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符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合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學生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之學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習需要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及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身心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發展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層</w:t>
            </w:r>
            <w:r w:rsidRPr="00E9624C">
              <w:rPr>
                <w:rFonts w:ascii="標楷體" w:eastAsia="標楷體" w:hAnsi="Times New Roman" w:cs="標楷體" w:hint="eastAsia"/>
                <w:spacing w:val="-22"/>
                <w:szCs w:val="24"/>
              </w:rPr>
              <w:t>次，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對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其持續學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習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與發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展具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重要性。</w:t>
            </w:r>
          </w:p>
          <w:p w:rsidR="00A657B4" w:rsidRPr="00E9624C" w:rsidRDefault="00A657B4" w:rsidP="00A61FF1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480" w:hangingChars="200" w:hanging="480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9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2各彈性學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習課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程</w:t>
            </w:r>
            <w:r w:rsidR="003B1E78" w:rsidRPr="00E9624C">
              <w:rPr>
                <w:rFonts w:ascii="標楷體" w:eastAsia="標楷體" w:hAnsi="標楷體" w:cs="標楷體" w:hint="eastAsia"/>
              </w:rPr>
              <w:t>、彈性學習節數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之教</w:t>
            </w:r>
            <w:r w:rsidRPr="00E9624C">
              <w:rPr>
                <w:rFonts w:ascii="標楷體" w:eastAsia="標楷體" w:hAnsi="Times New Roman" w:cs="標楷體" w:hint="eastAsia"/>
                <w:spacing w:val="-10"/>
                <w:szCs w:val="24"/>
              </w:rPr>
              <w:t>材</w:t>
            </w:r>
            <w:r w:rsidRPr="00E9624C">
              <w:rPr>
                <w:rFonts w:ascii="標楷體" w:eastAsia="標楷體" w:hAnsi="Times New Roman" w:cs="標楷體" w:hint="eastAsia"/>
                <w:spacing w:val="-8"/>
                <w:szCs w:val="24"/>
              </w:rPr>
              <w:t>、</w:t>
            </w:r>
            <w:r w:rsidRPr="00E9624C">
              <w:rPr>
                <w:rFonts w:ascii="標楷體" w:eastAsia="標楷體" w:hAnsi="Times New Roman" w:cs="標楷體" w:hint="eastAsia"/>
                <w:spacing w:val="2"/>
                <w:szCs w:val="24"/>
              </w:rPr>
              <w:t>內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容與</w:t>
            </w:r>
            <w:r w:rsidRPr="00E9624C">
              <w:rPr>
                <w:rFonts w:ascii="標楷體" w:eastAsia="標楷體" w:hAnsi="Times New Roman" w:cs="標楷體" w:hint="eastAsia"/>
                <w:spacing w:val="2"/>
                <w:szCs w:val="24"/>
              </w:rPr>
              <w:t>活</w:t>
            </w:r>
            <w:r w:rsidRPr="00E9624C">
              <w:rPr>
                <w:rFonts w:ascii="標楷體" w:eastAsia="標楷體" w:hAnsi="Times New Roman" w:cs="標楷體" w:hint="eastAsia"/>
                <w:spacing w:val="-5"/>
                <w:szCs w:val="24"/>
              </w:rPr>
              <w:t>動，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重</w:t>
            </w:r>
            <w:r w:rsidRPr="00E9624C">
              <w:rPr>
                <w:rFonts w:ascii="標楷體" w:eastAsia="標楷體" w:hAnsi="Times New Roman" w:cs="標楷體" w:hint="eastAsia"/>
                <w:spacing w:val="2"/>
                <w:szCs w:val="24"/>
              </w:rPr>
              <w:t>視提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供學</w:t>
            </w:r>
            <w:r w:rsidRPr="00E9624C">
              <w:rPr>
                <w:rFonts w:ascii="標楷體" w:eastAsia="標楷體" w:hAnsi="Times New Roman" w:cs="標楷體" w:hint="eastAsia"/>
                <w:spacing w:val="2"/>
                <w:szCs w:val="24"/>
              </w:rPr>
              <w:t>生練</w:t>
            </w:r>
            <w:r w:rsidRPr="00E9624C">
              <w:rPr>
                <w:rFonts w:ascii="標楷體" w:eastAsia="標楷體" w:hAnsi="Times New Roman" w:cs="標楷體" w:hint="eastAsia"/>
                <w:spacing w:val="-5"/>
                <w:szCs w:val="24"/>
              </w:rPr>
              <w:t>習</w:t>
            </w:r>
            <w:r w:rsidRPr="00E9624C">
              <w:rPr>
                <w:rFonts w:ascii="標楷體" w:eastAsia="標楷體" w:hAnsi="Times New Roman" w:cs="標楷體" w:hint="eastAsia"/>
                <w:spacing w:val="-8"/>
                <w:szCs w:val="24"/>
              </w:rPr>
              <w:t>、</w:t>
            </w:r>
            <w:r w:rsidRPr="00E9624C">
              <w:rPr>
                <w:rFonts w:ascii="標楷體" w:eastAsia="標楷體" w:hAnsi="Times New Roman" w:cs="標楷體" w:hint="eastAsia"/>
                <w:spacing w:val="2"/>
                <w:szCs w:val="24"/>
              </w:rPr>
              <w:t>體</w:t>
            </w:r>
            <w:r w:rsidRPr="00E9624C">
              <w:rPr>
                <w:rFonts w:ascii="標楷體" w:eastAsia="標楷體" w:hAnsi="Times New Roman" w:cs="標楷體" w:hint="eastAsia"/>
                <w:spacing w:val="-5"/>
                <w:szCs w:val="24"/>
              </w:rPr>
              <w:t>驗</w:t>
            </w:r>
            <w:r w:rsidRPr="00E9624C">
              <w:rPr>
                <w:rFonts w:ascii="標楷體" w:eastAsia="標楷體" w:hAnsi="Times New Roman" w:cs="標楷體" w:hint="eastAsia"/>
                <w:spacing w:val="-8"/>
                <w:szCs w:val="24"/>
              </w:rPr>
              <w:t>、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思</w:t>
            </w:r>
            <w:r w:rsidRPr="00E9624C">
              <w:rPr>
                <w:rFonts w:ascii="標楷體" w:eastAsia="標楷體" w:hAnsi="Times New Roman" w:cs="標楷體" w:hint="eastAsia"/>
                <w:spacing w:val="-5"/>
                <w:szCs w:val="24"/>
              </w:rPr>
              <w:t>考、</w:t>
            </w:r>
            <w:r w:rsidRPr="00E9624C">
              <w:rPr>
                <w:rFonts w:ascii="標楷體" w:eastAsia="標楷體" w:hAnsi="Times New Roman" w:cs="標楷體" w:hint="eastAsia"/>
                <w:spacing w:val="2"/>
                <w:szCs w:val="24"/>
              </w:rPr>
              <w:t>探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究、發表及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整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合之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充分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機</w:t>
            </w:r>
            <w:r w:rsidRPr="00E9624C">
              <w:rPr>
                <w:rFonts w:ascii="標楷體" w:eastAsia="標楷體" w:hAnsi="Times New Roman" w:cs="標楷體" w:hint="eastAsia"/>
                <w:spacing w:val="-15"/>
                <w:szCs w:val="24"/>
              </w:rPr>
              <w:t>會，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習經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驗之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安排具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情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境脈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絡</w:t>
            </w:r>
            <w:r w:rsidRPr="00E9624C">
              <w:rPr>
                <w:rFonts w:ascii="標楷體" w:eastAsia="標楷體" w:hAnsi="Times New Roman" w:cs="標楷體" w:hint="eastAsia"/>
                <w:spacing w:val="-17"/>
                <w:szCs w:val="24"/>
              </w:rPr>
              <w:t>化</w:t>
            </w:r>
            <w:r w:rsidRPr="00E9624C">
              <w:rPr>
                <w:rFonts w:ascii="標楷體" w:eastAsia="標楷體" w:hAnsi="Times New Roman" w:cs="標楷體" w:hint="eastAsia"/>
                <w:spacing w:val="-15"/>
                <w:szCs w:val="24"/>
              </w:rPr>
              <w:t>、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意義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化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及適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性化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特</w:t>
            </w:r>
            <w:r w:rsidRPr="00E9624C">
              <w:rPr>
                <w:rFonts w:ascii="標楷體" w:eastAsia="標楷體" w:hAnsi="Times New Roman" w:cs="標楷體" w:hint="eastAsia"/>
                <w:spacing w:val="-15"/>
                <w:szCs w:val="24"/>
              </w:rPr>
              <w:t>徵，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確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能達成課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程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目標。</w:t>
            </w:r>
          </w:p>
        </w:tc>
      </w:tr>
      <w:tr w:rsidR="00E9624C" w:rsidRPr="00E9624C" w:rsidTr="00211A34">
        <w:trPr>
          <w:trHeight w:val="2941"/>
          <w:jc w:val="center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1A34" w:rsidRPr="00E9624C" w:rsidRDefault="00211A34" w:rsidP="00584FED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1A34" w:rsidRPr="00E9624C" w:rsidRDefault="00211A34" w:rsidP="00584FED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A34" w:rsidRPr="00E9624C" w:rsidRDefault="00211A34" w:rsidP="00211A3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1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0</w:t>
            </w:r>
            <w:r w:rsidRPr="00E9624C">
              <w:rPr>
                <w:rFonts w:ascii="標楷體" w:eastAsia="標楷體" w:hAnsi="Times New Roman" w:cs="標楷體" w:hint="eastAsia"/>
                <w:spacing w:val="-1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內容結構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1A34" w:rsidRPr="00E9624C" w:rsidRDefault="00211A34" w:rsidP="00A61FF1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600" w:hangingChars="250" w:hanging="600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1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0.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1各年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級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各彈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性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學習課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程</w:t>
            </w:r>
            <w:r w:rsidRPr="00E9624C">
              <w:rPr>
                <w:rFonts w:ascii="標楷體" w:eastAsia="標楷體" w:hAnsi="標楷體" w:cs="標楷體" w:hint="eastAsia"/>
              </w:rPr>
              <w:t>、彈性學習節數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計畫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之內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含項</w:t>
            </w:r>
            <w:r w:rsidRPr="00E9624C">
              <w:rPr>
                <w:rFonts w:ascii="標楷體" w:eastAsia="標楷體" w:hAnsi="Times New Roman" w:cs="標楷體" w:hint="eastAsia"/>
                <w:spacing w:val="-39"/>
                <w:szCs w:val="24"/>
              </w:rPr>
              <w:t>目，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符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合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主管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機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關規</w:t>
            </w:r>
            <w:r w:rsidRPr="00E9624C">
              <w:rPr>
                <w:rFonts w:ascii="標楷體" w:eastAsia="標楷體" w:hAnsi="Times New Roman" w:cs="標楷體" w:hint="eastAsia"/>
                <w:spacing w:val="-39"/>
                <w:szCs w:val="24"/>
              </w:rPr>
              <w:t>定，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如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年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級課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程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目</w:t>
            </w:r>
            <w:r w:rsidRPr="00E9624C">
              <w:rPr>
                <w:rFonts w:ascii="標楷體" w:eastAsia="標楷體" w:hAnsi="Times New Roman" w:cs="標楷體" w:hint="eastAsia"/>
                <w:spacing w:val="-8"/>
                <w:szCs w:val="24"/>
              </w:rPr>
              <w:t>標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、教學單元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主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題名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稱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、單元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主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內容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摘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要、教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進度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、擬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融入議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內容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摘要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、自編或選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用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之教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材或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學習資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源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和評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量</w:t>
            </w:r>
            <w:r w:rsidRPr="00E9624C">
              <w:rPr>
                <w:rFonts w:ascii="標楷體" w:eastAsia="標楷體" w:hAnsi="Times New Roman" w:cs="標楷體" w:hint="eastAsia"/>
                <w:spacing w:val="-1"/>
                <w:szCs w:val="24"/>
              </w:rPr>
              <w:t>方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式。</w:t>
            </w:r>
          </w:p>
          <w:p w:rsidR="00211A34" w:rsidRPr="00E9624C" w:rsidRDefault="00211A34" w:rsidP="009A7161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600" w:hangingChars="250" w:hanging="600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1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0.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2各年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級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規劃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之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彈性學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習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課程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內</w:t>
            </w:r>
            <w:r w:rsidRPr="00E9624C">
              <w:rPr>
                <w:rFonts w:ascii="標楷體" w:eastAsia="標楷體" w:hAnsi="Times New Roman" w:cs="標楷體" w:hint="eastAsia"/>
                <w:spacing w:val="-24"/>
                <w:szCs w:val="24"/>
              </w:rPr>
              <w:t>容</w:t>
            </w:r>
            <w:r w:rsidRPr="00E9624C">
              <w:rPr>
                <w:rFonts w:ascii="標楷體" w:eastAsia="標楷體" w:hAnsi="Times New Roman" w:cs="標楷體" w:hint="eastAsia"/>
                <w:spacing w:val="-22"/>
                <w:szCs w:val="24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符合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課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綱規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定之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四大類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別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課</w:t>
            </w:r>
            <w:r w:rsidRPr="00E9624C">
              <w:rPr>
                <w:rFonts w:ascii="標楷體" w:eastAsia="標楷體" w:hAnsi="Times New Roman" w:cs="標楷體" w:hint="eastAsia"/>
                <w:spacing w:val="-44"/>
                <w:szCs w:val="24"/>
              </w:rPr>
              <w:t>程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（統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整性主</w:t>
            </w:r>
            <w:r w:rsidRPr="00E9624C">
              <w:rPr>
                <w:rFonts w:ascii="標楷體" w:eastAsia="標楷體" w:hAnsi="Times New Roman" w:cs="標楷體" w:hint="eastAsia"/>
                <w:spacing w:val="2"/>
                <w:szCs w:val="24"/>
              </w:rPr>
              <w:t>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/專題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議題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探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究、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社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團活動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與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技藝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課程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、特殊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需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求領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域課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程、其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他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類課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程）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及學習節數規範。</w:t>
            </w:r>
          </w:p>
          <w:p w:rsidR="00211A34" w:rsidRPr="00E9624C" w:rsidRDefault="00211A34" w:rsidP="00A61FF1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600" w:hangingChars="250" w:hanging="600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1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0.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3各彈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性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學習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課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程</w:t>
            </w:r>
            <w:r w:rsidRPr="00E9624C">
              <w:rPr>
                <w:rFonts w:ascii="標楷體" w:eastAsia="標楷體" w:hAnsi="標楷體" w:cs="標楷體" w:hint="eastAsia"/>
              </w:rPr>
              <w:t>、彈性學習節數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之組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成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單元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或主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題，彼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此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間符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合課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程組織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的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順序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性、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繼續性及統整性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原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則。</w:t>
            </w:r>
          </w:p>
        </w:tc>
      </w:tr>
      <w:tr w:rsidR="00E9624C" w:rsidRPr="00E9624C" w:rsidTr="00211A34">
        <w:trPr>
          <w:trHeight w:val="1703"/>
          <w:jc w:val="center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1A34" w:rsidRPr="00E9624C" w:rsidRDefault="00211A34" w:rsidP="00584FE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1A34" w:rsidRPr="00E9624C" w:rsidRDefault="00211A34" w:rsidP="00584FE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A34" w:rsidRPr="00E9624C" w:rsidRDefault="00211A34" w:rsidP="00211A3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1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1</w:t>
            </w:r>
            <w:r w:rsidRPr="00E9624C">
              <w:rPr>
                <w:rFonts w:ascii="標楷體" w:eastAsia="標楷體" w:hAnsi="Times New Roman" w:cs="標楷體" w:hint="eastAsia"/>
                <w:spacing w:val="-1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邏輯關聯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1A34" w:rsidRPr="00E9624C" w:rsidRDefault="00211A34" w:rsidP="00A61FF1">
            <w:pPr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ind w:left="600" w:hangingChars="250" w:hanging="600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1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1.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1各年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級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各彈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性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學習課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程</w:t>
            </w:r>
            <w:r w:rsidRPr="00E9624C">
              <w:rPr>
                <w:rFonts w:ascii="標楷體" w:eastAsia="標楷體" w:hAnsi="標楷體" w:cs="標楷體" w:hint="eastAsia"/>
              </w:rPr>
              <w:t>、彈性學習節數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之規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劃主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題，能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呼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應學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校課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程願景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及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發展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特色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。</w:t>
            </w:r>
          </w:p>
          <w:p w:rsidR="00211A34" w:rsidRPr="00E9624C" w:rsidRDefault="00211A34" w:rsidP="00211A34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="600" w:hangingChars="250" w:hanging="600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1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1.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2各彈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性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學習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課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程</w:t>
            </w:r>
            <w:r w:rsidRPr="00E9624C">
              <w:rPr>
                <w:rFonts w:ascii="標楷體" w:eastAsia="標楷體" w:hAnsi="標楷體" w:cs="標楷體" w:hint="eastAsia"/>
              </w:rPr>
              <w:t>、彈性學習節數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之教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單元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或主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題內容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、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課程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目標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、教學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時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間與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進度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及評量方式等，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彼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此間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具相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互呼應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之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邏輯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合理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性。</w:t>
            </w:r>
          </w:p>
        </w:tc>
      </w:tr>
      <w:tr w:rsidR="00E9624C" w:rsidRPr="00E9624C" w:rsidTr="00211A34">
        <w:trPr>
          <w:trHeight w:hRule="exact" w:val="1350"/>
          <w:jc w:val="center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57B4" w:rsidRPr="00E9624C" w:rsidRDefault="00A657B4" w:rsidP="00584FED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57B4" w:rsidRPr="00E9624C" w:rsidRDefault="00A657B4" w:rsidP="00584FED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657B4" w:rsidRPr="00E9624C" w:rsidRDefault="00A657B4" w:rsidP="00211A3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1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2</w:t>
            </w:r>
            <w:r w:rsidRPr="00E9624C">
              <w:rPr>
                <w:rFonts w:ascii="標楷體" w:eastAsia="標楷體" w:hAnsi="Times New Roman" w:cs="標楷體" w:hint="eastAsia"/>
                <w:spacing w:val="-1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發展期程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7B4" w:rsidRPr="00E9624C" w:rsidRDefault="00A657B4" w:rsidP="00B97913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600" w:hangingChars="250" w:hanging="600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1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2.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1規劃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與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設計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過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程中，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所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蒐集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且參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考及評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估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各彈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性課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程</w:t>
            </w:r>
            <w:r w:rsidR="003B1E78" w:rsidRPr="00E9624C">
              <w:rPr>
                <w:rFonts w:ascii="標楷體" w:eastAsia="標楷體" w:hAnsi="標楷體" w:cs="標楷體" w:hint="eastAsia"/>
              </w:rPr>
              <w:t>、彈性學習節數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規劃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所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需之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重要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資料，如相關主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的政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策文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件與研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究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文獻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、學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校課程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願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景、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可能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之教材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與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教學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資源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、學生先備經驗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或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成就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與發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展狀態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、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課程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與教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學設計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參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考文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獻等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。</w:t>
            </w:r>
          </w:p>
          <w:p w:rsidR="00A657B4" w:rsidRPr="00E9624C" w:rsidRDefault="00A657B4" w:rsidP="00A4618D">
            <w:pPr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9624C" w:rsidRPr="00E9624C" w:rsidTr="00211A34">
        <w:trPr>
          <w:trHeight w:val="1393"/>
          <w:jc w:val="center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57B4" w:rsidRPr="00E9624C" w:rsidRDefault="00A657B4" w:rsidP="00584FED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57B4" w:rsidRPr="00E9624C" w:rsidRDefault="00A657B4" w:rsidP="00584FED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57B4" w:rsidRPr="00E9624C" w:rsidRDefault="00A657B4" w:rsidP="00211A3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7B4" w:rsidRPr="00E9624C" w:rsidRDefault="00A657B4" w:rsidP="00A61FF1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600" w:hangingChars="250" w:hanging="600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1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2.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2規劃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與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設計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過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程具專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業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參與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性，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經由彈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性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學習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課程</w:t>
            </w:r>
            <w:r w:rsidR="003B1E78" w:rsidRPr="00E9624C">
              <w:rPr>
                <w:rFonts w:ascii="標楷體" w:eastAsia="標楷體" w:hAnsi="標楷體" w:cs="標楷體" w:hint="eastAsia"/>
              </w:rPr>
              <w:t>、彈性學習節數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規劃小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組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、年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級會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議或相關教師專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業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學習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社群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之共同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討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論，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並經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學校課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程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發展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委員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會審議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通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過。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特殊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需求類課程，並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經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特殊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教育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相關法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定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程序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通過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。</w:t>
            </w:r>
          </w:p>
        </w:tc>
      </w:tr>
      <w:tr w:rsidR="00E9624C" w:rsidRPr="00E9624C" w:rsidTr="00211A34">
        <w:trPr>
          <w:trHeight w:hRule="exact" w:val="2859"/>
          <w:jc w:val="center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904C3" w:rsidRPr="00E9624C" w:rsidRDefault="004904C3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  <w:p w:rsidR="004904C3" w:rsidRPr="00E9624C" w:rsidRDefault="004904C3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175" w:lineRule="auto"/>
              <w:ind w:right="28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課 程 實 施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04C3" w:rsidRPr="00E9624C" w:rsidRDefault="004904C3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  <w:p w:rsidR="004904C3" w:rsidRPr="00E9624C" w:rsidRDefault="004904C3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175" w:lineRule="auto"/>
              <w:ind w:right="171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各 課 程 實 施 準 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C3" w:rsidRPr="00E9624C" w:rsidRDefault="004904C3" w:rsidP="00211A3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1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3</w:t>
            </w:r>
            <w:r w:rsidRPr="00E9624C">
              <w:rPr>
                <w:rFonts w:ascii="標楷體" w:eastAsia="標楷體" w:hAnsi="Times New Roman" w:cs="標楷體" w:hint="eastAsia"/>
                <w:spacing w:val="-1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師資專業</w:t>
            </w:r>
          </w:p>
        </w:tc>
        <w:tc>
          <w:tcPr>
            <w:tcW w:w="68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4C3" w:rsidRPr="00E9624C" w:rsidRDefault="004904C3" w:rsidP="000C771D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600" w:hangingChars="250" w:hanging="600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1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3.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1校內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師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資人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力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及專長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足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以有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效實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施各領</w:t>
            </w:r>
            <w:r w:rsidRPr="00E9624C">
              <w:rPr>
                <w:rFonts w:ascii="標楷體" w:eastAsia="標楷體" w:hAnsi="Times New Roman" w:cs="標楷體" w:hint="eastAsia"/>
                <w:spacing w:val="1"/>
                <w:szCs w:val="24"/>
              </w:rPr>
              <w:t>域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科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目及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彈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性學習課</w:t>
            </w:r>
            <w:r w:rsidRPr="00E9624C">
              <w:rPr>
                <w:rFonts w:ascii="標楷體" w:eastAsia="標楷體" w:hAnsi="Times New Roman" w:cs="標楷體" w:hint="eastAsia"/>
                <w:spacing w:val="-46"/>
                <w:szCs w:val="24"/>
              </w:rPr>
              <w:t>程</w:t>
            </w:r>
            <w:r w:rsidRPr="00E9624C">
              <w:rPr>
                <w:rFonts w:ascii="標楷體" w:eastAsia="標楷體" w:hAnsi="Times New Roman" w:cs="標楷體" w:hint="eastAsia"/>
                <w:spacing w:val="-44"/>
                <w:szCs w:val="24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尤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其新設領域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科目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如科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技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、新住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民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語文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之師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資已妥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適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安排。</w:t>
            </w:r>
          </w:p>
          <w:p w:rsidR="004904C3" w:rsidRPr="00E9624C" w:rsidRDefault="004904C3" w:rsidP="000C771D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600" w:hangingChars="250" w:hanging="600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1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3.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2校內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政主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管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和教師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已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參加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新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課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綱專業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研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習或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成長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活動，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對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課程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綱要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內容有充分理解。</w:t>
            </w:r>
          </w:p>
          <w:p w:rsidR="004904C3" w:rsidRPr="00E9624C" w:rsidRDefault="004904C3" w:rsidP="00A61FF1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600" w:hangingChars="250" w:hanging="600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1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3.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3教師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積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極參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與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各領域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科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目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教學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研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究</w:t>
            </w:r>
            <w:r w:rsidRPr="00E9624C">
              <w:rPr>
                <w:rFonts w:ascii="標楷體" w:eastAsia="標楷體" w:hAnsi="Times New Roman" w:cs="標楷體" w:hint="eastAsia"/>
                <w:spacing w:val="-22"/>
                <w:szCs w:val="24"/>
              </w:rPr>
              <w:t>會、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年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級會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議及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專業</w:t>
            </w:r>
            <w:r w:rsidRPr="00E9624C">
              <w:rPr>
                <w:rFonts w:ascii="標楷體" w:eastAsia="標楷體" w:hAnsi="Times New Roman" w:cs="標楷體" w:hint="eastAsia"/>
                <w:spacing w:val="2"/>
                <w:szCs w:val="24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習</w:t>
            </w:r>
            <w:r w:rsidRPr="00E9624C">
              <w:rPr>
                <w:rFonts w:ascii="標楷體" w:eastAsia="標楷體" w:hAnsi="Times New Roman" w:cs="標楷體" w:hint="eastAsia"/>
                <w:spacing w:val="2"/>
                <w:szCs w:val="24"/>
              </w:rPr>
              <w:t>社群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之專</w:t>
            </w:r>
            <w:r w:rsidRPr="00E9624C">
              <w:rPr>
                <w:rFonts w:ascii="標楷體" w:eastAsia="標楷體" w:hAnsi="Times New Roman" w:cs="標楷體" w:hint="eastAsia"/>
                <w:spacing w:val="2"/>
                <w:szCs w:val="24"/>
              </w:rPr>
              <w:t>業研討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、共同備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課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、觀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課及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議課活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動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，熟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知任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教課程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之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課綱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、課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程計畫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及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教材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內容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。</w:t>
            </w:r>
          </w:p>
        </w:tc>
      </w:tr>
      <w:tr w:rsidR="00E9624C" w:rsidRPr="00E9624C" w:rsidTr="00211A34">
        <w:trPr>
          <w:trHeight w:hRule="exact" w:val="829"/>
          <w:jc w:val="center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04C3" w:rsidRPr="00E9624C" w:rsidRDefault="004904C3" w:rsidP="00584FED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904C3" w:rsidRPr="00E9624C" w:rsidRDefault="004904C3" w:rsidP="00584FED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C3" w:rsidRPr="00E9624C" w:rsidRDefault="004904C3" w:rsidP="00211A34">
            <w:pPr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1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4</w:t>
            </w:r>
            <w:r w:rsidRPr="00E9624C">
              <w:rPr>
                <w:rFonts w:ascii="標楷體" w:eastAsia="標楷體" w:hAnsi="Times New Roman" w:cs="標楷體" w:hint="eastAsia"/>
                <w:spacing w:val="-1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家長溝通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4C3" w:rsidRPr="00E9624C" w:rsidRDefault="004904C3" w:rsidP="00A61FF1">
            <w:pPr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ind w:left="600" w:hangingChars="250" w:hanging="600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1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4.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1學校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課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程計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畫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獲主管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機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關備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查</w:t>
            </w:r>
            <w:r w:rsidRPr="00E9624C">
              <w:rPr>
                <w:rFonts w:ascii="標楷體" w:eastAsia="標楷體" w:hAnsi="Times New Roman" w:cs="標楷體" w:hint="eastAsia"/>
                <w:spacing w:val="-39"/>
                <w:szCs w:val="24"/>
              </w:rPr>
              <w:t>後，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上傳學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校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網路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首頁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供學</w:t>
            </w:r>
            <w:r w:rsidRPr="00E9624C">
              <w:rPr>
                <w:rFonts w:ascii="標楷體" w:eastAsia="標楷體" w:hAnsi="Times New Roman" w:cs="標楷體" w:hint="eastAsia"/>
                <w:spacing w:val="-38"/>
                <w:szCs w:val="24"/>
              </w:rPr>
              <w:t>生</w:t>
            </w:r>
            <w:r w:rsidRPr="00E9624C">
              <w:rPr>
                <w:rFonts w:ascii="標楷體" w:eastAsia="標楷體" w:hAnsi="Times New Roman" w:cs="標楷體" w:hint="eastAsia"/>
                <w:spacing w:val="-39"/>
                <w:szCs w:val="24"/>
              </w:rPr>
              <w:t>、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家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長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與民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眾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查</w:t>
            </w:r>
            <w:r w:rsidRPr="00E9624C">
              <w:rPr>
                <w:rFonts w:ascii="標楷體" w:eastAsia="標楷體" w:hAnsi="Times New Roman" w:cs="標楷體" w:hint="eastAsia"/>
                <w:spacing w:val="-8"/>
                <w:szCs w:val="24"/>
              </w:rPr>
              <w:t>詢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。</w:t>
            </w:r>
          </w:p>
        </w:tc>
      </w:tr>
      <w:tr w:rsidR="00E9624C" w:rsidRPr="00E9624C" w:rsidTr="00211A34">
        <w:trPr>
          <w:trHeight w:val="1658"/>
          <w:jc w:val="center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1A34" w:rsidRPr="00E9624C" w:rsidRDefault="00211A34" w:rsidP="00584FED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11A34" w:rsidRPr="00E9624C" w:rsidRDefault="00211A34" w:rsidP="00584FED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A34" w:rsidRPr="00E9624C" w:rsidRDefault="00211A34" w:rsidP="00211A3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1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5</w:t>
            </w:r>
            <w:r w:rsidRPr="00E9624C">
              <w:rPr>
                <w:rFonts w:ascii="標楷體" w:eastAsia="標楷體" w:hAnsi="Times New Roman" w:cs="標楷體" w:hint="eastAsia"/>
                <w:spacing w:val="-1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教材資源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1A34" w:rsidRPr="00E9624C" w:rsidRDefault="00211A34" w:rsidP="00A61FF1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600" w:hangingChars="250" w:hanging="600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1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5.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1各領域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科目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及彈性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習課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程</w:t>
            </w:r>
            <w:r w:rsidRPr="00E9624C">
              <w:rPr>
                <w:rFonts w:ascii="標楷體" w:eastAsia="標楷體" w:hAnsi="標楷體" w:cs="標楷體" w:hint="eastAsia"/>
              </w:rPr>
              <w:t>、彈性學習節數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所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需審定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本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教</w:t>
            </w:r>
            <w:r w:rsidRPr="00E9624C">
              <w:rPr>
                <w:rFonts w:ascii="標楷體" w:eastAsia="標楷體" w:hAnsi="Times New Roman" w:cs="標楷體" w:hint="eastAsia"/>
                <w:spacing w:val="-22"/>
                <w:szCs w:val="24"/>
              </w:rPr>
              <w:t>材</w:t>
            </w:r>
            <w:r w:rsidRPr="00E9624C">
              <w:rPr>
                <w:rFonts w:ascii="標楷體" w:eastAsia="標楷體" w:hAnsi="Times New Roman" w:cs="標楷體" w:hint="eastAsia"/>
                <w:spacing w:val="-24"/>
                <w:szCs w:val="24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已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依規定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程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序選</w:t>
            </w:r>
            <w:r w:rsidRPr="00E9624C">
              <w:rPr>
                <w:rFonts w:ascii="標楷體" w:eastAsia="標楷體" w:hAnsi="Times New Roman" w:cs="標楷體" w:hint="eastAsia"/>
                <w:spacing w:val="-24"/>
                <w:szCs w:val="24"/>
              </w:rPr>
              <w:t>用，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自編教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材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及相關教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資源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能呼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應課程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目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標並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依</w:t>
            </w:r>
            <w:r w:rsidRPr="00E9624C">
              <w:rPr>
                <w:rFonts w:ascii="標楷體" w:eastAsia="標楷體" w:hAnsi="Times New Roman" w:cs="標楷體" w:hint="eastAsia"/>
                <w:spacing w:val="-1"/>
                <w:szCs w:val="24"/>
              </w:rPr>
              <w:t>規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定審查。</w:t>
            </w:r>
          </w:p>
          <w:p w:rsidR="00211A34" w:rsidRPr="00E9624C" w:rsidRDefault="00211A34" w:rsidP="00A61FF1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600" w:hangingChars="250" w:hanging="600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1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5.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2各領域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科目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及彈性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習課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程</w:t>
            </w:r>
            <w:r w:rsidRPr="00E9624C">
              <w:rPr>
                <w:rFonts w:ascii="標楷體" w:eastAsia="標楷體" w:hAnsi="標楷體" w:cs="標楷體" w:hint="eastAsia"/>
              </w:rPr>
              <w:t>、彈性學習節數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之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實施場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地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與設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備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已規劃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妥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善。</w:t>
            </w:r>
          </w:p>
        </w:tc>
      </w:tr>
      <w:tr w:rsidR="00E9624C" w:rsidRPr="00E9624C" w:rsidTr="00211A34">
        <w:trPr>
          <w:trHeight w:hRule="exact" w:val="869"/>
          <w:jc w:val="center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04C3" w:rsidRPr="00E9624C" w:rsidRDefault="004904C3" w:rsidP="00584FED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904C3" w:rsidRPr="00E9624C" w:rsidRDefault="004904C3" w:rsidP="00584FED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904C3" w:rsidRPr="00E9624C" w:rsidRDefault="004904C3" w:rsidP="00211A34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1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6</w:t>
            </w:r>
            <w:r w:rsidRPr="00E9624C">
              <w:rPr>
                <w:rFonts w:ascii="標楷體" w:eastAsia="標楷體" w:hAnsi="Times New Roman" w:cs="標楷體" w:hint="eastAsia"/>
                <w:spacing w:val="-1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學習促進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04C3" w:rsidRPr="00E9624C" w:rsidRDefault="004904C3" w:rsidP="00A61FF1">
            <w:pPr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ind w:left="600" w:hangingChars="250" w:hanging="600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1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6.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1規劃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必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要措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施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，以促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進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課程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實施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及其效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果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，如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辦理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課程相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關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之展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演、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競賽、活動、能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力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檢測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、學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習護照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等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。</w:t>
            </w:r>
          </w:p>
        </w:tc>
      </w:tr>
      <w:tr w:rsidR="00E9624C" w:rsidRPr="00E9624C" w:rsidTr="00211A34">
        <w:trPr>
          <w:trHeight w:hRule="exact" w:val="1979"/>
          <w:jc w:val="center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04C3" w:rsidRPr="00E9624C" w:rsidRDefault="004904C3" w:rsidP="00584FED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1E32" w:rsidRPr="00E9624C" w:rsidRDefault="00AC1E32" w:rsidP="00584FED">
            <w:pPr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rPr>
                <w:rFonts w:ascii="標楷體" w:eastAsia="標楷體" w:hAnsi="Times New Roman" w:cs="標楷體"/>
                <w:szCs w:val="24"/>
              </w:rPr>
            </w:pPr>
          </w:p>
          <w:p w:rsidR="00AC1E32" w:rsidRPr="00E9624C" w:rsidRDefault="00AC1E32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標楷體" w:eastAsia="標楷體" w:hAnsi="Times New Roman" w:cs="標楷體"/>
                <w:szCs w:val="24"/>
              </w:rPr>
            </w:pPr>
          </w:p>
          <w:p w:rsidR="004904C3" w:rsidRPr="00E9624C" w:rsidRDefault="004904C3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各</w:t>
            </w:r>
          </w:p>
          <w:p w:rsidR="004904C3" w:rsidRPr="00E9624C" w:rsidRDefault="004904C3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課</w:t>
            </w:r>
          </w:p>
          <w:p w:rsidR="004904C3" w:rsidRPr="00E9624C" w:rsidRDefault="004904C3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程</w:t>
            </w:r>
          </w:p>
          <w:p w:rsidR="004904C3" w:rsidRPr="00E9624C" w:rsidRDefault="004904C3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實</w:t>
            </w:r>
          </w:p>
          <w:p w:rsidR="004904C3" w:rsidRPr="00E9624C" w:rsidRDefault="004904C3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施</w:t>
            </w:r>
          </w:p>
          <w:p w:rsidR="004904C3" w:rsidRPr="00E9624C" w:rsidRDefault="004904C3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情</w:t>
            </w:r>
          </w:p>
          <w:p w:rsidR="004904C3" w:rsidRPr="00E9624C" w:rsidRDefault="004904C3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形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C3" w:rsidRPr="00E9624C" w:rsidRDefault="004904C3" w:rsidP="00211A3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1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7</w:t>
            </w:r>
            <w:r w:rsidRPr="00E9624C">
              <w:rPr>
                <w:rFonts w:ascii="標楷體" w:eastAsia="標楷體" w:hAnsi="Times New Roman" w:cs="標楷體" w:hint="eastAsia"/>
                <w:spacing w:val="-1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教學實施</w:t>
            </w:r>
          </w:p>
        </w:tc>
        <w:tc>
          <w:tcPr>
            <w:tcW w:w="68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4C3" w:rsidRPr="00E9624C" w:rsidRDefault="004904C3" w:rsidP="000C771D">
            <w:pPr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ind w:left="600" w:hangingChars="250" w:hanging="600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1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7.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1教師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依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課程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計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畫之規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劃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進行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教</w:t>
            </w:r>
            <w:r w:rsidRPr="00E9624C">
              <w:rPr>
                <w:rFonts w:ascii="標楷體" w:eastAsia="標楷體" w:hAnsi="Times New Roman" w:cs="標楷體" w:hint="eastAsia"/>
                <w:spacing w:val="-44"/>
                <w:szCs w:val="24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spacing w:val="-46"/>
                <w:szCs w:val="24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教學策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略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及活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動安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排能促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成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本教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育階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段領</w:t>
            </w:r>
            <w:r w:rsidRPr="00E9624C">
              <w:rPr>
                <w:rFonts w:ascii="標楷體" w:eastAsia="標楷體" w:hAnsi="Times New Roman" w:cs="標楷體" w:hint="eastAsia"/>
                <w:spacing w:val="2"/>
                <w:szCs w:val="24"/>
              </w:rPr>
              <w:t>域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/科目核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心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素養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、精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熟學習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重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點及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達成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彈性學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習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課程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目標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。</w:t>
            </w:r>
          </w:p>
          <w:p w:rsidR="004904C3" w:rsidRPr="00E9624C" w:rsidRDefault="004904C3" w:rsidP="00A61FF1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600" w:hangingChars="250" w:hanging="600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1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7.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2教師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能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視課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程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內容、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習重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點、</w:t>
            </w:r>
            <w:r w:rsidR="003B00BA"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學習目標、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學生特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質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及資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源條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件，採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用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相應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合適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之多元教學策略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並重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視教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學過程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之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適性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化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。</w:t>
            </w:r>
          </w:p>
        </w:tc>
      </w:tr>
      <w:tr w:rsidR="00E9624C" w:rsidRPr="00E9624C" w:rsidTr="00211A34">
        <w:trPr>
          <w:trHeight w:hRule="exact" w:val="2101"/>
          <w:jc w:val="center"/>
        </w:trPr>
        <w:tc>
          <w:tcPr>
            <w:tcW w:w="67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04C3" w:rsidRPr="00E9624C" w:rsidRDefault="004904C3" w:rsidP="00584FE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04C3" w:rsidRPr="00E9624C" w:rsidRDefault="004904C3" w:rsidP="00584FED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04C3" w:rsidRPr="00E9624C" w:rsidRDefault="004904C3" w:rsidP="00211A3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1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8</w:t>
            </w:r>
            <w:r w:rsidRPr="00E9624C">
              <w:rPr>
                <w:rFonts w:ascii="標楷體" w:eastAsia="標楷體" w:hAnsi="Times New Roman" w:cs="標楷體" w:hint="eastAsia"/>
                <w:spacing w:val="-1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評量回饋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04C3" w:rsidRPr="00E9624C" w:rsidRDefault="004904C3" w:rsidP="000C771D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605" w:hangingChars="250" w:hanging="605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pacing w:val="1"/>
                <w:szCs w:val="24"/>
              </w:rPr>
              <w:t>1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8.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1教師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於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教學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過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程之評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量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或定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期學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習成就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評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量之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內容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及方法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能掌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握課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綱及課程計畫規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劃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之核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心素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養、學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習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內容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與學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習表現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並根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據評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量結果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進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行學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習輔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導或教學調整。</w:t>
            </w:r>
          </w:p>
          <w:p w:rsidR="004904C3" w:rsidRPr="00E9624C" w:rsidRDefault="004904C3" w:rsidP="00A61FF1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600" w:hangingChars="250" w:hanging="600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1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8.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2各領域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科目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教學研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究</w:t>
            </w:r>
            <w:r w:rsidRPr="00E9624C">
              <w:rPr>
                <w:rFonts w:ascii="標楷體" w:eastAsia="標楷體" w:hAnsi="Times New Roman" w:cs="標楷體" w:hint="eastAsia"/>
                <w:spacing w:val="-22"/>
                <w:szCs w:val="24"/>
              </w:rPr>
              <w:t>會、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年級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會議及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各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教師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專業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學習社</w:t>
            </w:r>
            <w:r w:rsidRPr="00E9624C">
              <w:rPr>
                <w:rFonts w:ascii="標楷體" w:eastAsia="標楷體" w:hAnsi="Times New Roman" w:cs="標楷體" w:hint="eastAsia"/>
                <w:spacing w:val="-24"/>
                <w:szCs w:val="24"/>
              </w:rPr>
              <w:t>群</w:t>
            </w:r>
            <w:r w:rsidRPr="00E9624C">
              <w:rPr>
                <w:rFonts w:ascii="標楷體" w:eastAsia="標楷體" w:hAnsi="Times New Roman" w:cs="標楷體" w:hint="eastAsia"/>
                <w:spacing w:val="-22"/>
                <w:szCs w:val="24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能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就各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課程之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教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學實施情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形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進行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對話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、討論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適時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改進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課程與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教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學計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畫及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其實施。</w:t>
            </w:r>
          </w:p>
        </w:tc>
      </w:tr>
      <w:tr w:rsidR="00E9624C" w:rsidRPr="00E9624C" w:rsidTr="00211A34">
        <w:trPr>
          <w:trHeight w:hRule="exact" w:val="1994"/>
          <w:jc w:val="center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85EFA" w:rsidRPr="00E9624C" w:rsidRDefault="00E85EFA" w:rsidP="00E85EFA">
            <w:pPr>
              <w:kinsoku w:val="0"/>
              <w:overflowPunct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84FED" w:rsidRPr="00E9624C" w:rsidRDefault="00584FED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175" w:lineRule="auto"/>
              <w:ind w:right="28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課 程 效 果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04C3" w:rsidRPr="00E9624C" w:rsidRDefault="004904C3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標楷體" w:eastAsia="標楷體" w:hAnsi="Times New Roman" w:cs="標楷體"/>
                <w:szCs w:val="24"/>
              </w:rPr>
            </w:pPr>
          </w:p>
          <w:p w:rsidR="00584FED" w:rsidRPr="00E9624C" w:rsidRDefault="00584FED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領</w:t>
            </w:r>
          </w:p>
          <w:p w:rsidR="00584FED" w:rsidRPr="00E9624C" w:rsidRDefault="00584FED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域</w:t>
            </w:r>
          </w:p>
          <w:p w:rsidR="00584FED" w:rsidRPr="00E9624C" w:rsidRDefault="00584FED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/</w:t>
            </w:r>
          </w:p>
          <w:p w:rsidR="00584FED" w:rsidRPr="00E9624C" w:rsidRDefault="00584FED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科</w:t>
            </w:r>
          </w:p>
          <w:p w:rsidR="00584FED" w:rsidRPr="00E9624C" w:rsidRDefault="00584FED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目</w:t>
            </w:r>
          </w:p>
          <w:p w:rsidR="00584FED" w:rsidRPr="00E9624C" w:rsidRDefault="00584FED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課</w:t>
            </w:r>
          </w:p>
          <w:p w:rsidR="00584FED" w:rsidRPr="00E9624C" w:rsidRDefault="00584FED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程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ED" w:rsidRPr="00E9624C" w:rsidRDefault="00584FED" w:rsidP="00211A3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1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9</w:t>
            </w:r>
            <w:r w:rsidRPr="00E9624C">
              <w:rPr>
                <w:rFonts w:ascii="標楷體" w:eastAsia="標楷體" w:hAnsi="Times New Roman" w:cs="標楷體" w:hint="eastAsia"/>
                <w:spacing w:val="-1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素養達成</w:t>
            </w:r>
          </w:p>
        </w:tc>
        <w:tc>
          <w:tcPr>
            <w:tcW w:w="68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ED" w:rsidRPr="00E9624C" w:rsidRDefault="00584FED" w:rsidP="00584FED">
            <w:pPr>
              <w:kinsoku w:val="0"/>
              <w:overflowPunct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84FED" w:rsidRPr="00E9624C" w:rsidRDefault="00584FED" w:rsidP="000C771D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600" w:right="96" w:hangingChars="250" w:hanging="600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1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9.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1各學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習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階段</w:t>
            </w:r>
            <w:r w:rsidRPr="00E9624C">
              <w:rPr>
                <w:rFonts w:ascii="標楷體" w:eastAsia="標楷體" w:hAnsi="Times New Roman" w:cs="標楷體" w:hint="eastAsia"/>
                <w:spacing w:val="-4"/>
                <w:szCs w:val="24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年級學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生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於各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領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域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科目之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習結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果表</w:t>
            </w:r>
            <w:r w:rsidRPr="00E9624C">
              <w:rPr>
                <w:rFonts w:ascii="標楷體" w:eastAsia="標楷體" w:hAnsi="Times New Roman" w:cs="標楷體" w:hint="eastAsia"/>
                <w:spacing w:val="-44"/>
                <w:szCs w:val="24"/>
              </w:rPr>
              <w:t>現，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能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達成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各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該領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域/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科目課綱訂定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之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本教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育階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段核心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素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養，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並精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熟各學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習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重點。</w:t>
            </w:r>
          </w:p>
          <w:p w:rsidR="00584FED" w:rsidRPr="00E9624C" w:rsidRDefault="00584FED" w:rsidP="00A61FF1">
            <w:pPr>
              <w:kinsoku w:val="0"/>
              <w:overflowPunct w:val="0"/>
              <w:autoSpaceDE w:val="0"/>
              <w:autoSpaceDN w:val="0"/>
              <w:adjustRightInd w:val="0"/>
              <w:spacing w:line="334" w:lineRule="exact"/>
              <w:ind w:left="600" w:hangingChars="250" w:hanging="600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1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9.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2各領域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科目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課綱核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心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素養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及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習重點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以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外之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其他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非意圖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性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學習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結</w:t>
            </w:r>
            <w:r w:rsidRPr="00E9624C">
              <w:rPr>
                <w:rFonts w:ascii="標楷體" w:eastAsia="標楷體" w:hAnsi="Times New Roman" w:cs="標楷體" w:hint="eastAsia"/>
                <w:spacing w:val="-44"/>
                <w:szCs w:val="24"/>
              </w:rPr>
              <w:t>果</w:t>
            </w:r>
            <w:r w:rsidR="00A61FF1" w:rsidRPr="00E9624C">
              <w:rPr>
                <w:rFonts w:ascii="標楷體" w:eastAsia="標楷體" w:hAnsi="標楷體" w:cs="標楷體" w:hint="eastAsia"/>
                <w:spacing w:val="-46"/>
                <w:szCs w:val="24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具教育之</w:t>
            </w:r>
            <w:r w:rsidR="004904C3" w:rsidRPr="00E9624C">
              <w:rPr>
                <w:rFonts w:ascii="標楷體" w:eastAsia="標楷體" w:hAnsi="Times New Roman" w:cs="標楷體" w:hint="eastAsia"/>
                <w:szCs w:val="24"/>
              </w:rPr>
              <w:t>積極正</w:t>
            </w:r>
            <w:r w:rsidR="004904C3"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向</w:t>
            </w:r>
            <w:r w:rsidR="004904C3" w:rsidRPr="00E9624C">
              <w:rPr>
                <w:rFonts w:ascii="標楷體" w:eastAsia="標楷體" w:hAnsi="Times New Roman" w:cs="標楷體" w:hint="eastAsia"/>
                <w:szCs w:val="24"/>
              </w:rPr>
              <w:t>價值。</w:t>
            </w:r>
          </w:p>
        </w:tc>
      </w:tr>
      <w:tr w:rsidR="00E9624C" w:rsidRPr="00E9624C" w:rsidTr="00211A34">
        <w:trPr>
          <w:trHeight w:hRule="exact" w:val="989"/>
          <w:jc w:val="center"/>
        </w:trPr>
        <w:tc>
          <w:tcPr>
            <w:tcW w:w="6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84FED" w:rsidRPr="00E9624C" w:rsidRDefault="00584FED" w:rsidP="00584FED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84FED" w:rsidRPr="00E9624C" w:rsidRDefault="00584FED" w:rsidP="00E85EFA">
            <w:pPr>
              <w:widowControl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84FED" w:rsidRPr="00E9624C" w:rsidRDefault="00584FED" w:rsidP="00211A34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2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0</w:t>
            </w:r>
            <w:r w:rsidRPr="00E9624C">
              <w:rPr>
                <w:rFonts w:ascii="標楷體" w:eastAsia="標楷體" w:hAnsi="Times New Roman" w:cs="標楷體" w:hint="eastAsia"/>
                <w:spacing w:val="-1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持續進展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584FED" w:rsidRPr="00E9624C" w:rsidRDefault="00584FED" w:rsidP="004904C3">
            <w:pPr>
              <w:kinsoku w:val="0"/>
              <w:overflowPunct w:val="0"/>
              <w:autoSpaceDE w:val="0"/>
              <w:autoSpaceDN w:val="0"/>
              <w:adjustRightInd w:val="0"/>
              <w:spacing w:before="52" w:line="36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學生在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各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領域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科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目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之學習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結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果表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現，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於各年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級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及學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習階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段具持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進展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之現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象。</w:t>
            </w:r>
          </w:p>
        </w:tc>
      </w:tr>
      <w:tr w:rsidR="00E9624C" w:rsidRPr="00E9624C" w:rsidTr="00211A34">
        <w:trPr>
          <w:trHeight w:hRule="exact" w:val="1866"/>
          <w:jc w:val="center"/>
        </w:trPr>
        <w:tc>
          <w:tcPr>
            <w:tcW w:w="6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C1E32" w:rsidRPr="00E9624C" w:rsidRDefault="00AC1E32" w:rsidP="00584FED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1E32" w:rsidRPr="00E9624C" w:rsidRDefault="00AC1E32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309" w:lineRule="exact"/>
              <w:jc w:val="center"/>
              <w:rPr>
                <w:rFonts w:ascii="標楷體" w:eastAsia="標楷體" w:hAnsi="Times New Roman" w:cs="標楷體"/>
                <w:szCs w:val="24"/>
              </w:rPr>
            </w:pPr>
          </w:p>
          <w:p w:rsidR="00AC1E32" w:rsidRPr="00E9624C" w:rsidRDefault="00AC1E32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309" w:lineRule="exac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彈</w:t>
            </w:r>
          </w:p>
          <w:p w:rsidR="00AC1E32" w:rsidRPr="00E9624C" w:rsidRDefault="00AC1E32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性</w:t>
            </w:r>
          </w:p>
          <w:p w:rsidR="00AC1E32" w:rsidRPr="00E9624C" w:rsidRDefault="00AC1E32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學</w:t>
            </w:r>
          </w:p>
          <w:p w:rsidR="00AC1E32" w:rsidRPr="00E9624C" w:rsidRDefault="00AC1E32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習</w:t>
            </w:r>
          </w:p>
          <w:p w:rsidR="00AC1E32" w:rsidRPr="00E9624C" w:rsidRDefault="00AC1E32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課</w:t>
            </w:r>
          </w:p>
          <w:p w:rsidR="00AC1E32" w:rsidRPr="00E9624C" w:rsidRDefault="00AC1E32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程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E32" w:rsidRPr="00E9624C" w:rsidRDefault="00AC1E32" w:rsidP="00211A3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2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1</w:t>
            </w:r>
            <w:r w:rsidRPr="00E9624C">
              <w:rPr>
                <w:rFonts w:ascii="標楷體" w:eastAsia="標楷體" w:hAnsi="Times New Roman" w:cs="標楷體" w:hint="eastAsia"/>
                <w:spacing w:val="-1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目標達成</w:t>
            </w:r>
          </w:p>
        </w:tc>
        <w:tc>
          <w:tcPr>
            <w:tcW w:w="68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E32" w:rsidRPr="00E9624C" w:rsidRDefault="00AC1E32" w:rsidP="000C771D">
            <w:pPr>
              <w:kinsoku w:val="0"/>
              <w:overflowPunct w:val="0"/>
              <w:autoSpaceDE w:val="0"/>
              <w:autoSpaceDN w:val="0"/>
              <w:adjustRightInd w:val="0"/>
              <w:spacing w:before="57" w:line="360" w:lineRule="exact"/>
              <w:ind w:left="600" w:hangingChars="250" w:hanging="600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2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1.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1學生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於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各彈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性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學習課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程</w:t>
            </w:r>
            <w:r w:rsidR="003B1E78" w:rsidRPr="00E9624C">
              <w:rPr>
                <w:rFonts w:ascii="標楷體" w:eastAsia="標楷體" w:hAnsi="標楷體" w:cs="標楷體" w:hint="eastAsia"/>
              </w:rPr>
              <w:t>、彈性學習節數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之學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習結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果表現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能符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合課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程設計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之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預期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課程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目標。</w:t>
            </w:r>
          </w:p>
          <w:p w:rsidR="00AC1E32" w:rsidRPr="00E9624C" w:rsidRDefault="00AC1E32" w:rsidP="00A61FF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600" w:hangingChars="250" w:hanging="600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2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1.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2學生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在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各彈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性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學習課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程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之非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意圖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性學習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結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果，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具教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育之積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極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正向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價值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。</w:t>
            </w:r>
          </w:p>
        </w:tc>
      </w:tr>
      <w:tr w:rsidR="00E9624C" w:rsidRPr="00E9624C" w:rsidTr="00211A34">
        <w:trPr>
          <w:trHeight w:val="773"/>
          <w:jc w:val="center"/>
        </w:trPr>
        <w:tc>
          <w:tcPr>
            <w:tcW w:w="6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C1E32" w:rsidRPr="00E9624C" w:rsidRDefault="00AC1E32" w:rsidP="00584FED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1E32" w:rsidRPr="00E9624C" w:rsidRDefault="00AC1E32" w:rsidP="00E85EFA">
            <w:pPr>
              <w:widowControl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1E32" w:rsidRPr="00E9624C" w:rsidRDefault="00AC1E32" w:rsidP="00211A3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2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2</w:t>
            </w:r>
            <w:r w:rsidRPr="00E9624C">
              <w:rPr>
                <w:rFonts w:ascii="標楷體" w:eastAsia="標楷體" w:hAnsi="Times New Roman" w:cs="標楷體" w:hint="eastAsia"/>
                <w:spacing w:val="-1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持續進展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E32" w:rsidRPr="00E9624C" w:rsidRDefault="00AC1E32" w:rsidP="00AC1E32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學生於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各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類彈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性學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習課程</w:t>
            </w:r>
            <w:r w:rsidR="003B1E78" w:rsidRPr="00E9624C">
              <w:rPr>
                <w:rFonts w:ascii="標楷體" w:eastAsia="標楷體" w:hAnsi="標楷體" w:cs="標楷體" w:hint="eastAsia"/>
              </w:rPr>
              <w:t>、彈性學習節數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之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學習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成就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表現，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具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持續進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進展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之現象。</w:t>
            </w:r>
          </w:p>
        </w:tc>
      </w:tr>
      <w:tr w:rsidR="00E9624C" w:rsidRPr="00E9624C" w:rsidTr="00211A34">
        <w:trPr>
          <w:trHeight w:hRule="exact" w:val="1951"/>
          <w:jc w:val="center"/>
        </w:trPr>
        <w:tc>
          <w:tcPr>
            <w:tcW w:w="6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84FED" w:rsidRPr="00E9624C" w:rsidRDefault="00584FED" w:rsidP="00584FED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584FED" w:rsidRPr="00E9624C" w:rsidRDefault="00584FED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課</w:t>
            </w:r>
          </w:p>
          <w:p w:rsidR="00584FED" w:rsidRPr="00E9624C" w:rsidRDefault="00584FED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程</w:t>
            </w:r>
          </w:p>
          <w:p w:rsidR="00584FED" w:rsidRPr="00E9624C" w:rsidRDefault="00584FED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總</w:t>
            </w:r>
          </w:p>
          <w:p w:rsidR="00584FED" w:rsidRPr="00E9624C" w:rsidRDefault="00584FED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體</w:t>
            </w:r>
          </w:p>
          <w:p w:rsidR="00584FED" w:rsidRPr="00E9624C" w:rsidRDefault="00584FED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架</w:t>
            </w:r>
          </w:p>
          <w:p w:rsidR="00584FED" w:rsidRPr="00E9624C" w:rsidRDefault="00584FED" w:rsidP="00E85EFA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構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84FED" w:rsidRPr="00E9624C" w:rsidRDefault="00584FED" w:rsidP="00211A3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2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3</w:t>
            </w:r>
            <w:r w:rsidRPr="00E9624C">
              <w:rPr>
                <w:rFonts w:ascii="標楷體" w:eastAsia="標楷體" w:hAnsi="Times New Roman" w:cs="標楷體" w:hint="eastAsia"/>
                <w:spacing w:val="-1"/>
                <w:szCs w:val="24"/>
              </w:rPr>
              <w:t>.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教育成效</w:t>
            </w:r>
          </w:p>
        </w:tc>
        <w:tc>
          <w:tcPr>
            <w:tcW w:w="68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84FED" w:rsidRPr="00E9624C" w:rsidRDefault="00584FED" w:rsidP="00AC1E32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right="431"/>
              <w:rPr>
                <w:rFonts w:ascii="Times New Roman" w:eastAsia="新細明體" w:hAnsi="Times New Roman" w:cs="Times New Roman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zCs w:val="24"/>
              </w:rPr>
              <w:t>學生於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各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領域</w:t>
            </w:r>
            <w:r w:rsidRPr="00E9624C">
              <w:rPr>
                <w:rFonts w:ascii="標楷體" w:eastAsia="標楷體" w:hAnsi="Times New Roman" w:cs="標楷體" w:hint="eastAsia"/>
                <w:spacing w:val="-2"/>
                <w:szCs w:val="24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科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目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及彈性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習(節數)課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程之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學習結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果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表現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，符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合預期</w:t>
            </w:r>
            <w:r w:rsidRPr="00E9624C">
              <w:rPr>
                <w:rFonts w:ascii="標楷體" w:eastAsia="標楷體" w:hAnsi="Times New Roman" w:cs="標楷體" w:hint="eastAsia"/>
                <w:spacing w:val="-1"/>
                <w:szCs w:val="24"/>
              </w:rPr>
              <w:t>教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育成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效，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展現適性教育</w:t>
            </w:r>
            <w:r w:rsidRPr="00E9624C">
              <w:rPr>
                <w:rFonts w:ascii="標楷體" w:eastAsia="標楷體" w:hAnsi="Times New Roman" w:cs="標楷體" w:hint="eastAsia"/>
                <w:spacing w:val="-3"/>
                <w:szCs w:val="24"/>
              </w:rPr>
              <w:t>特</w:t>
            </w:r>
            <w:r w:rsidRPr="00E9624C">
              <w:rPr>
                <w:rFonts w:ascii="標楷體" w:eastAsia="標楷體" w:hAnsi="Times New Roman" w:cs="標楷體" w:hint="eastAsia"/>
                <w:szCs w:val="24"/>
              </w:rPr>
              <w:t>質。</w:t>
            </w:r>
          </w:p>
        </w:tc>
      </w:tr>
    </w:tbl>
    <w:p w:rsidR="007177D1" w:rsidRDefault="007177D1" w:rsidP="005707A7">
      <w:pPr>
        <w:autoSpaceDE w:val="0"/>
        <w:autoSpaceDN w:val="0"/>
        <w:adjustRightInd w:val="0"/>
      </w:pPr>
    </w:p>
    <w:p w:rsidR="008E7075" w:rsidRDefault="008E7075" w:rsidP="005707A7">
      <w:pPr>
        <w:autoSpaceDE w:val="0"/>
        <w:autoSpaceDN w:val="0"/>
        <w:adjustRightInd w:val="0"/>
      </w:pPr>
    </w:p>
    <w:p w:rsidR="008E7075" w:rsidRPr="006F4D93" w:rsidRDefault="008E7075" w:rsidP="008E7075">
      <w:pPr>
        <w:kinsoku w:val="0"/>
        <w:overflowPunct w:val="0"/>
        <w:autoSpaceDE w:val="0"/>
        <w:autoSpaceDN w:val="0"/>
        <w:adjustRightInd w:val="0"/>
        <w:spacing w:line="419" w:lineRule="exact"/>
        <w:ind w:left="212"/>
        <w:jc w:val="center"/>
        <w:rPr>
          <w:rFonts w:ascii="標楷體" w:eastAsia="標楷體" w:hAnsi="Times New Roman" w:cs="標楷體"/>
          <w:b/>
          <w:kern w:val="0"/>
          <w:sz w:val="22"/>
        </w:rPr>
      </w:pP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桃園市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○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○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國民</w:t>
      </w:r>
      <w:r w:rsidRPr="006F4D93">
        <w:rPr>
          <w:rFonts w:ascii="標楷體" w:eastAsia="標楷體" w:hAnsi="Times New Roman" w:cs="標楷體" w:hint="eastAsia"/>
          <w:b/>
          <w:spacing w:val="3"/>
          <w:kern w:val="0"/>
          <w:sz w:val="32"/>
          <w:szCs w:val="32"/>
        </w:rPr>
        <w:t>中</w:t>
      </w:r>
      <w:r w:rsidRPr="006F4D93">
        <w:rPr>
          <w:rFonts w:ascii="標楷體" w:eastAsia="標楷體" w:hAnsi="Times New Roman" w:cs="標楷體"/>
          <w:b/>
          <w:spacing w:val="1"/>
          <w:kern w:val="0"/>
          <w:sz w:val="32"/>
          <w:szCs w:val="32"/>
        </w:rPr>
        <w:t>(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小</w:t>
      </w:r>
      <w:r w:rsidRPr="006F4D93">
        <w:rPr>
          <w:rFonts w:ascii="標楷體" w:eastAsia="標楷體" w:hAnsi="Times New Roman" w:cs="標楷體"/>
          <w:b/>
          <w:spacing w:val="-2"/>
          <w:kern w:val="0"/>
          <w:sz w:val="32"/>
          <w:szCs w:val="32"/>
        </w:rPr>
        <w:t>)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/>
          <w:b/>
          <w:spacing w:val="1"/>
          <w:kern w:val="0"/>
          <w:sz w:val="32"/>
          <w:szCs w:val="32"/>
        </w:rPr>
        <w:t>10</w:t>
      </w:r>
      <w:r w:rsidRPr="006F4D93">
        <w:rPr>
          <w:rFonts w:ascii="標楷體" w:eastAsia="標楷體" w:hAnsi="Times New Roman" w:cs="標楷體"/>
          <w:b/>
          <w:kern w:val="0"/>
          <w:sz w:val="32"/>
          <w:szCs w:val="32"/>
        </w:rPr>
        <w:t>8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年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度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校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課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程評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鑑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檢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表</w:t>
      </w:r>
    </w:p>
    <w:p w:rsidR="008E7075" w:rsidRPr="008E7075" w:rsidRDefault="008E7075" w:rsidP="008E7075">
      <w:pPr>
        <w:kinsoku w:val="0"/>
        <w:overflowPunct w:val="0"/>
        <w:autoSpaceDE w:val="0"/>
        <w:autoSpaceDN w:val="0"/>
        <w:adjustRightInd w:val="0"/>
        <w:spacing w:before="4" w:line="110" w:lineRule="exact"/>
        <w:rPr>
          <w:rFonts w:ascii="Times New Roman" w:eastAsia="新細明體" w:hAnsi="Times New Roman" w:cs="Times New Roman"/>
          <w:kern w:val="0"/>
          <w:sz w:val="11"/>
          <w:szCs w:val="11"/>
        </w:rPr>
      </w:pPr>
    </w:p>
    <w:p w:rsidR="008E7075" w:rsidRPr="008E7075" w:rsidRDefault="008E7075" w:rsidP="008E7075">
      <w:pPr>
        <w:tabs>
          <w:tab w:val="left" w:pos="5440"/>
        </w:tabs>
        <w:kinsoku w:val="0"/>
        <w:overflowPunct w:val="0"/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8E7075">
        <w:rPr>
          <w:rFonts w:ascii="標楷體" w:eastAsia="標楷體" w:hAnsi="Times New Roman" w:cs="標楷體" w:hint="eastAsia"/>
          <w:kern w:val="0"/>
          <w:sz w:val="20"/>
          <w:szCs w:val="20"/>
        </w:rPr>
        <w:t>填表學</w:t>
      </w:r>
      <w:r w:rsidRPr="008E7075">
        <w:rPr>
          <w:rFonts w:ascii="標楷體" w:eastAsia="標楷體" w:hAnsi="Times New Roman" w:cs="標楷體" w:hint="eastAsia"/>
          <w:spacing w:val="2"/>
          <w:kern w:val="0"/>
          <w:sz w:val="20"/>
          <w:szCs w:val="20"/>
        </w:rPr>
        <w:t>校</w:t>
      </w:r>
      <w:r w:rsidRPr="008E7075">
        <w:rPr>
          <w:rFonts w:ascii="標楷體" w:eastAsia="標楷體" w:hAnsi="Times New Roman" w:cs="標楷體" w:hint="eastAsia"/>
          <w:kern w:val="0"/>
          <w:sz w:val="20"/>
          <w:szCs w:val="20"/>
        </w:rPr>
        <w:t>：</w:t>
      </w:r>
      <w:r w:rsidRPr="008E7075">
        <w:rPr>
          <w:rFonts w:ascii="標楷體" w:eastAsia="標楷體" w:hAnsi="Times New Roman" w:cs="標楷體"/>
          <w:kern w:val="0"/>
          <w:sz w:val="20"/>
          <w:szCs w:val="20"/>
          <w:u w:val="single"/>
        </w:rPr>
        <w:tab/>
      </w:r>
      <w:r w:rsidRPr="008E7075">
        <w:rPr>
          <w:rFonts w:ascii="標楷體" w:eastAsia="標楷體" w:hAnsi="Times New Roman" w:cs="標楷體" w:hint="eastAsia"/>
          <w:spacing w:val="2"/>
          <w:kern w:val="0"/>
          <w:sz w:val="22"/>
        </w:rPr>
        <w:t>（</w:t>
      </w:r>
      <w:r w:rsidRPr="008E7075">
        <w:rPr>
          <w:rFonts w:ascii="標楷體" w:eastAsia="標楷體" w:hAnsi="Times New Roman" w:cs="標楷體" w:hint="eastAsia"/>
          <w:kern w:val="0"/>
          <w:sz w:val="22"/>
        </w:rPr>
        <w:t>檢核表請與課程評鑑計畫並置於網頁</w:t>
      </w:r>
      <w:r w:rsidRPr="008E7075">
        <w:rPr>
          <w:rFonts w:ascii="標楷體" w:eastAsia="標楷體" w:hAnsi="Times New Roman" w:cs="標楷體" w:hint="eastAsia"/>
          <w:spacing w:val="-1"/>
          <w:kern w:val="0"/>
          <w:sz w:val="22"/>
        </w:rPr>
        <w:t>中</w:t>
      </w:r>
      <w:r w:rsidRPr="008E7075">
        <w:rPr>
          <w:rFonts w:ascii="標楷體" w:eastAsia="標楷體" w:hAnsi="Times New Roman" w:cs="標楷體" w:hint="eastAsia"/>
          <w:kern w:val="0"/>
          <w:sz w:val="22"/>
        </w:rPr>
        <w:t>）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642"/>
        <w:gridCol w:w="24"/>
        <w:gridCol w:w="24"/>
        <w:gridCol w:w="14"/>
        <w:gridCol w:w="514"/>
        <w:gridCol w:w="7"/>
        <w:gridCol w:w="29"/>
        <w:gridCol w:w="14"/>
        <w:gridCol w:w="661"/>
        <w:gridCol w:w="7"/>
        <w:gridCol w:w="28"/>
        <w:gridCol w:w="15"/>
        <w:gridCol w:w="4916"/>
        <w:gridCol w:w="154"/>
        <w:gridCol w:w="19"/>
        <w:gridCol w:w="14"/>
        <w:gridCol w:w="228"/>
        <w:gridCol w:w="127"/>
        <w:gridCol w:w="17"/>
        <w:gridCol w:w="270"/>
        <w:gridCol w:w="86"/>
        <w:gridCol w:w="17"/>
        <w:gridCol w:w="312"/>
        <w:gridCol w:w="43"/>
        <w:gridCol w:w="14"/>
        <w:gridCol w:w="18"/>
        <w:gridCol w:w="340"/>
        <w:gridCol w:w="14"/>
        <w:gridCol w:w="32"/>
        <w:gridCol w:w="326"/>
        <w:gridCol w:w="14"/>
        <w:gridCol w:w="44"/>
        <w:gridCol w:w="866"/>
        <w:gridCol w:w="13"/>
        <w:gridCol w:w="82"/>
      </w:tblGrid>
      <w:tr w:rsidR="00E9624C" w:rsidRPr="00E9624C" w:rsidTr="001A1F68">
        <w:trPr>
          <w:gridBefore w:val="1"/>
          <w:gridAfter w:val="1"/>
          <w:wBefore w:w="7" w:type="dxa"/>
          <w:wAfter w:w="77" w:type="dxa"/>
          <w:trHeight w:hRule="exact" w:val="622"/>
        </w:trPr>
        <w:tc>
          <w:tcPr>
            <w:tcW w:w="69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1A1F68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105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2"/>
                <w:kern w:val="0"/>
                <w:sz w:val="22"/>
              </w:rPr>
              <w:t>評鑑層面</w:t>
            </w:r>
          </w:p>
        </w:tc>
        <w:tc>
          <w:tcPr>
            <w:tcW w:w="564" w:type="dxa"/>
            <w:gridSpan w:val="4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1A1F68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02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2"/>
                <w:kern w:val="0"/>
                <w:sz w:val="22"/>
              </w:rPr>
              <w:t>評鑑對象</w:t>
            </w:r>
          </w:p>
        </w:tc>
        <w:tc>
          <w:tcPr>
            <w:tcW w:w="710" w:type="dxa"/>
            <w:gridSpan w:val="4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1A1F68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59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評鑑重點</w:t>
            </w:r>
          </w:p>
        </w:tc>
        <w:tc>
          <w:tcPr>
            <w:tcW w:w="5104" w:type="dxa"/>
            <w:gridSpan w:val="4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before="2" w:line="100" w:lineRule="exact"/>
              <w:rPr>
                <w:rFonts w:ascii="Times New Roman" w:eastAsia="新細明體" w:hAnsi="Times New Roman" w:cs="Times New Roman"/>
                <w:kern w:val="0"/>
                <w:sz w:val="10"/>
                <w:szCs w:val="10"/>
              </w:rPr>
            </w:pPr>
          </w:p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ind w:left="6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課程評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鑑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細項</w:t>
            </w:r>
          </w:p>
        </w:tc>
        <w:tc>
          <w:tcPr>
            <w:tcW w:w="1858" w:type="dxa"/>
            <w:gridSpan w:val="15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1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達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成情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spacing w:val="-10"/>
                <w:kern w:val="0"/>
                <w:sz w:val="22"/>
              </w:rPr>
              <w:t>(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待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加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強→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優</w:t>
            </w:r>
            <w:r w:rsidRPr="00E9624C">
              <w:rPr>
                <w:rFonts w:ascii="標楷體" w:eastAsia="標楷體" w:hAnsi="Times New Roman" w:cs="標楷體" w:hint="eastAsia"/>
                <w:spacing w:val="-21"/>
                <w:kern w:val="0"/>
                <w:sz w:val="22"/>
              </w:rPr>
              <w:t>異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)</w:t>
            </w:r>
          </w:p>
        </w:tc>
        <w:tc>
          <w:tcPr>
            <w:tcW w:w="937" w:type="dxa"/>
            <w:gridSpan w:val="4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before="2" w:line="140" w:lineRule="exact"/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</w:pPr>
          </w:p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253" w:right="18" w:hanging="20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簡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要文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字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描述</w:t>
            </w:r>
          </w:p>
        </w:tc>
      </w:tr>
      <w:tr w:rsidR="00E9624C" w:rsidRPr="00E9624C" w:rsidTr="001A1F68">
        <w:trPr>
          <w:gridBefore w:val="1"/>
          <w:gridAfter w:val="1"/>
          <w:wBefore w:w="7" w:type="dxa"/>
          <w:wAfter w:w="77" w:type="dxa"/>
          <w:trHeight w:hRule="exact" w:val="316"/>
        </w:trPr>
        <w:tc>
          <w:tcPr>
            <w:tcW w:w="690" w:type="dxa"/>
            <w:gridSpan w:val="3"/>
            <w:vMerge/>
            <w:tcBorders>
              <w:top w:val="single" w:sz="24" w:space="0" w:color="000000"/>
              <w:left w:val="single" w:sz="18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C566CA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253" w:right="18" w:hanging="20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64" w:type="dxa"/>
            <w:gridSpan w:val="4"/>
            <w:vMerge/>
            <w:tcBorders>
              <w:top w:val="single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C566CA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253" w:right="18" w:hanging="20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0" w:type="dxa"/>
            <w:gridSpan w:val="4"/>
            <w:vMerge/>
            <w:tcBorders>
              <w:top w:val="single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C566CA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253" w:right="18" w:hanging="20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104" w:type="dxa"/>
            <w:gridSpan w:val="4"/>
            <w:vMerge/>
            <w:tcBorders>
              <w:top w:val="single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253" w:right="18" w:hanging="20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</w:t>
            </w: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3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4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5</w:t>
            </w:r>
          </w:p>
        </w:tc>
        <w:tc>
          <w:tcPr>
            <w:tcW w:w="937" w:type="dxa"/>
            <w:gridSpan w:val="4"/>
            <w:vMerge/>
            <w:tcBorders>
              <w:top w:val="single" w:sz="2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gridBefore w:val="1"/>
          <w:gridAfter w:val="1"/>
          <w:wBefore w:w="7" w:type="dxa"/>
          <w:wAfter w:w="77" w:type="dxa"/>
          <w:trHeight w:hRule="exact" w:val="628"/>
        </w:trPr>
        <w:tc>
          <w:tcPr>
            <w:tcW w:w="690" w:type="dxa"/>
            <w:gridSpan w:val="3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104" w:right="69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Cs w:val="24"/>
              </w:rPr>
              <w:t>課程設計</w:t>
            </w:r>
          </w:p>
        </w:tc>
        <w:tc>
          <w:tcPr>
            <w:tcW w:w="564" w:type="dxa"/>
            <w:gridSpan w:val="4"/>
            <w:vMerge w:val="restart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5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課程總體架構</w:t>
            </w:r>
          </w:p>
        </w:tc>
        <w:tc>
          <w:tcPr>
            <w:tcW w:w="710" w:type="dxa"/>
            <w:gridSpan w:val="4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ind w:left="102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1.</w:t>
            </w:r>
          </w:p>
          <w:p w:rsidR="0072532B" w:rsidRPr="00E9624C" w:rsidRDefault="0072532B" w:rsidP="00C566CA">
            <w:pPr>
              <w:kinsoku w:val="0"/>
              <w:overflowPunct w:val="0"/>
              <w:autoSpaceDE w:val="0"/>
              <w:autoSpaceDN w:val="0"/>
              <w:adjustRightInd w:val="0"/>
              <w:spacing w:before="11" w:line="288" w:lineRule="exact"/>
              <w:ind w:left="102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教育效益</w:t>
            </w:r>
          </w:p>
        </w:tc>
        <w:tc>
          <w:tcPr>
            <w:tcW w:w="510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72532B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440" w:right="-11" w:hangingChars="200" w:hanging="44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校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課程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願</w:t>
            </w:r>
            <w:r w:rsidRPr="00E9624C">
              <w:rPr>
                <w:rFonts w:ascii="標楷體" w:eastAsia="標楷體" w:hAnsi="Times New Roman" w:cs="標楷體" w:hint="eastAsia"/>
                <w:spacing w:val="-10"/>
                <w:kern w:val="0"/>
                <w:sz w:val="22"/>
              </w:rPr>
              <w:t>景</w:t>
            </w:r>
            <w:r w:rsidRPr="00E9624C">
              <w:rPr>
                <w:rFonts w:ascii="標楷體" w:eastAsia="標楷體" w:hAnsi="Times New Roman" w:cs="標楷體" w:hint="eastAsia"/>
                <w:spacing w:val="-8"/>
                <w:kern w:val="0"/>
                <w:sz w:val="22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spacing w:val="3"/>
                <w:kern w:val="0"/>
                <w:sz w:val="22"/>
              </w:rPr>
              <w:t>能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呼</w:t>
            </w:r>
            <w:r w:rsidRPr="00E9624C">
              <w:rPr>
                <w:rFonts w:ascii="標楷體" w:eastAsia="標楷體" w:hAnsi="Times New Roman" w:cs="標楷體" w:hint="eastAsia"/>
                <w:spacing w:val="2"/>
                <w:kern w:val="0"/>
                <w:sz w:val="22"/>
              </w:rPr>
              <w:t>應課綱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之</w:t>
            </w:r>
            <w:r w:rsidRPr="00E9624C">
              <w:rPr>
                <w:rFonts w:ascii="標楷體" w:eastAsia="標楷體" w:hAnsi="Times New Roman" w:cs="標楷體" w:hint="eastAsia"/>
                <w:spacing w:val="2"/>
                <w:kern w:val="0"/>
                <w:sz w:val="22"/>
              </w:rPr>
              <w:t>基本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理</w:t>
            </w:r>
            <w:r w:rsidRPr="00E9624C">
              <w:rPr>
                <w:rFonts w:ascii="標楷體" w:eastAsia="標楷體" w:hAnsi="Times New Roman" w:cs="標楷體" w:hint="eastAsia"/>
                <w:spacing w:val="-8"/>
                <w:kern w:val="0"/>
                <w:sz w:val="22"/>
              </w:rPr>
              <w:t>念、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目</w:t>
            </w:r>
            <w:r w:rsidRPr="00E9624C">
              <w:rPr>
                <w:rFonts w:ascii="標楷體" w:eastAsia="標楷體" w:hAnsi="Times New Roman" w:cs="標楷體" w:hint="eastAsia"/>
                <w:spacing w:val="1"/>
                <w:kern w:val="0"/>
                <w:sz w:val="22"/>
              </w:rPr>
              <w:t>標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，具適切</w:t>
            </w:r>
            <w:r w:rsidRPr="00E9624C">
              <w:rPr>
                <w:rFonts w:ascii="標楷體" w:eastAsia="標楷體" w:hAnsi="Times New Roman" w:cs="標楷體" w:hint="eastAsia"/>
                <w:spacing w:val="-2"/>
                <w:kern w:val="0"/>
                <w:sz w:val="22"/>
              </w:rPr>
              <w:t>性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及理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想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性。</w:t>
            </w:r>
          </w:p>
        </w:tc>
        <w:tc>
          <w:tcPr>
            <w:tcW w:w="36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3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gridBefore w:val="1"/>
          <w:gridAfter w:val="1"/>
          <w:wBefore w:w="7" w:type="dxa"/>
          <w:wAfter w:w="77" w:type="dxa"/>
          <w:trHeight w:hRule="exact" w:val="581"/>
        </w:trPr>
        <w:tc>
          <w:tcPr>
            <w:tcW w:w="690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64" w:type="dxa"/>
            <w:gridSpan w:val="4"/>
            <w:vMerge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0" w:type="dxa"/>
            <w:gridSpan w:val="4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72532B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440" w:right="-11" w:hangingChars="200" w:hanging="440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科目及彈性學習課程之學習節數規劃，能適合學生學習需要，獲致高學習效益。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gridBefore w:val="1"/>
          <w:gridAfter w:val="1"/>
          <w:wBefore w:w="7" w:type="dxa"/>
          <w:wAfter w:w="77" w:type="dxa"/>
          <w:trHeight w:hRule="exact" w:val="1443"/>
        </w:trPr>
        <w:tc>
          <w:tcPr>
            <w:tcW w:w="690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64" w:type="dxa"/>
            <w:gridSpan w:val="4"/>
            <w:vMerge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2.</w:t>
            </w:r>
          </w:p>
          <w:p w:rsidR="0072532B" w:rsidRPr="00E9624C" w:rsidRDefault="0072532B" w:rsidP="00C566CA">
            <w:pPr>
              <w:kinsoku w:val="0"/>
              <w:overflowPunct w:val="0"/>
              <w:autoSpaceDE w:val="0"/>
              <w:autoSpaceDN w:val="0"/>
              <w:adjustRightInd w:val="0"/>
              <w:spacing w:before="11" w:line="288" w:lineRule="exact"/>
              <w:ind w:left="102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內容結構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72532B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440" w:right="-11" w:hangingChars="200" w:hanging="440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含課綱及本府規定之必備項目，如背景分析、課</w:t>
            </w:r>
          </w:p>
          <w:p w:rsidR="0072532B" w:rsidRPr="00E9624C" w:rsidRDefault="0072532B" w:rsidP="0072532B">
            <w:pPr>
              <w:kinsoku w:val="0"/>
              <w:overflowPunct w:val="0"/>
              <w:autoSpaceDE w:val="0"/>
              <w:autoSpaceDN w:val="0"/>
              <w:adjustRightInd w:val="0"/>
              <w:spacing w:before="15" w:line="264" w:lineRule="exact"/>
              <w:ind w:left="440" w:right="-11" w:hangingChars="200" w:hanging="440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 xml:space="preserve">   願景與目標、各年級各領域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科目及彈性學習課程、彈性學習節數、課程分配表、法律規定教育議題實施規劃、學生畢業考或會考後至畢業前課程規劃與實施及相關附件。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gridBefore w:val="1"/>
          <w:gridAfter w:val="1"/>
          <w:wBefore w:w="7" w:type="dxa"/>
          <w:wAfter w:w="77" w:type="dxa"/>
          <w:trHeight w:hRule="exact" w:val="932"/>
        </w:trPr>
        <w:tc>
          <w:tcPr>
            <w:tcW w:w="690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64" w:type="dxa"/>
            <w:gridSpan w:val="4"/>
            <w:vMerge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3B1E78">
            <w:pPr>
              <w:kinsoku w:val="0"/>
              <w:overflowPunct w:val="0"/>
              <w:autoSpaceDE w:val="0"/>
              <w:autoSpaceDN w:val="0"/>
              <w:adjustRightInd w:val="0"/>
              <w:spacing w:before="12" w:line="286" w:lineRule="exact"/>
              <w:ind w:left="440" w:right="37" w:hangingChars="200" w:hanging="440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各年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級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</w:t>
            </w:r>
            <w:r w:rsidRPr="00E9624C">
              <w:rPr>
                <w:rFonts w:ascii="標楷體" w:eastAsia="標楷體" w:hAnsi="Times New Roman" w:cs="標楷體" w:hint="eastAsia"/>
                <w:spacing w:val="-2"/>
                <w:kern w:val="0"/>
                <w:sz w:val="22"/>
              </w:rPr>
              <w:t>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</w:t>
            </w:r>
            <w:r w:rsidRPr="00E9624C">
              <w:rPr>
                <w:rFonts w:ascii="標楷體" w:eastAsia="標楷體" w:hAnsi="Times New Roman" w:cs="標楷體"/>
                <w:spacing w:val="-3"/>
                <w:kern w:val="0"/>
                <w:sz w:val="22"/>
              </w:rPr>
              <w:t>(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部定課程</w:t>
            </w:r>
            <w:r w:rsidRPr="00E9624C">
              <w:rPr>
                <w:rFonts w:ascii="標楷體" w:eastAsia="標楷體" w:hAnsi="Times New Roman" w:cs="標楷體"/>
                <w:spacing w:val="-3"/>
                <w:kern w:val="0"/>
                <w:sz w:val="22"/>
              </w:rPr>
              <w:t>)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及彈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性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學習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課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(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校訂課</w:t>
            </w:r>
            <w:r w:rsidRPr="00E9624C">
              <w:rPr>
                <w:rFonts w:ascii="標楷體" w:eastAsia="標楷體" w:hAnsi="Times New Roman" w:cs="標楷體" w:hint="eastAsia"/>
                <w:spacing w:val="-2"/>
                <w:kern w:val="0"/>
                <w:sz w:val="22"/>
              </w:rPr>
              <w:t>程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)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節數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及總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節數規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劃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符合十二年國教新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課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綱規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定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。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gridBefore w:val="1"/>
          <w:gridAfter w:val="1"/>
          <w:wBefore w:w="7" w:type="dxa"/>
          <w:wAfter w:w="77" w:type="dxa"/>
          <w:trHeight w:hRule="exact" w:val="711"/>
        </w:trPr>
        <w:tc>
          <w:tcPr>
            <w:tcW w:w="690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64" w:type="dxa"/>
            <w:gridSpan w:val="4"/>
            <w:vMerge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211A34">
            <w:pPr>
              <w:kinsoku w:val="0"/>
              <w:overflowPunct w:val="0"/>
              <w:autoSpaceDE w:val="0"/>
              <w:autoSpaceDN w:val="0"/>
              <w:adjustRightInd w:val="0"/>
              <w:spacing w:before="12" w:line="286" w:lineRule="exact"/>
              <w:ind w:left="440" w:right="37" w:hangingChars="200" w:hanging="440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2.3各年級彈性學習節數之課程規畫符合九年一貫課綱規定。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gridBefore w:val="1"/>
          <w:gridAfter w:val="1"/>
          <w:wBefore w:w="7" w:type="dxa"/>
          <w:wAfter w:w="77" w:type="dxa"/>
          <w:trHeight w:hRule="exact" w:val="990"/>
        </w:trPr>
        <w:tc>
          <w:tcPr>
            <w:tcW w:w="690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64" w:type="dxa"/>
            <w:gridSpan w:val="4"/>
            <w:vMerge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3.</w:t>
            </w:r>
          </w:p>
          <w:p w:rsidR="0072532B" w:rsidRPr="00E9624C" w:rsidRDefault="0072532B" w:rsidP="00C566CA">
            <w:pPr>
              <w:kinsoku w:val="0"/>
              <w:overflowPunct w:val="0"/>
              <w:autoSpaceDE w:val="0"/>
              <w:autoSpaceDN w:val="0"/>
              <w:adjustRightInd w:val="0"/>
              <w:spacing w:before="13" w:line="286" w:lineRule="exact"/>
              <w:ind w:left="102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邏輯關聯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02" w:right="-9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spacing w:val="16"/>
                <w:kern w:val="0"/>
                <w:sz w:val="22"/>
              </w:rPr>
              <w:t>學校</w:t>
            </w:r>
            <w:r w:rsidRPr="00E9624C">
              <w:rPr>
                <w:rFonts w:ascii="標楷體" w:eastAsia="標楷體" w:hAnsi="Times New Roman" w:cs="標楷體" w:hint="eastAsia"/>
                <w:spacing w:val="14"/>
                <w:kern w:val="0"/>
                <w:sz w:val="22"/>
              </w:rPr>
              <w:t>課</w:t>
            </w:r>
            <w:r w:rsidRPr="00E9624C">
              <w:rPr>
                <w:rFonts w:ascii="標楷體" w:eastAsia="標楷體" w:hAnsi="Times New Roman" w:cs="標楷體" w:hint="eastAsia"/>
                <w:spacing w:val="16"/>
                <w:kern w:val="0"/>
                <w:sz w:val="22"/>
              </w:rPr>
              <w:t>程</w:t>
            </w:r>
            <w:r w:rsidRPr="00E9624C">
              <w:rPr>
                <w:rFonts w:ascii="標楷體" w:eastAsia="標楷體" w:hAnsi="Times New Roman" w:cs="標楷體" w:hint="eastAsia"/>
                <w:spacing w:val="14"/>
                <w:kern w:val="0"/>
                <w:sz w:val="22"/>
              </w:rPr>
              <w:t>願</w:t>
            </w:r>
            <w:r w:rsidRPr="00E9624C">
              <w:rPr>
                <w:rFonts w:ascii="標楷體" w:eastAsia="標楷體" w:hAnsi="Times New Roman" w:cs="標楷體" w:hint="eastAsia"/>
                <w:spacing w:val="16"/>
                <w:kern w:val="0"/>
                <w:sz w:val="22"/>
              </w:rPr>
              <w:t>景</w:t>
            </w:r>
            <w:r w:rsidRPr="00E9624C">
              <w:rPr>
                <w:rFonts w:ascii="標楷體" w:eastAsia="標楷體" w:hAnsi="Times New Roman" w:cs="標楷體" w:hint="eastAsia"/>
                <w:spacing w:val="14"/>
                <w:kern w:val="0"/>
                <w:sz w:val="22"/>
              </w:rPr>
              <w:t>、</w:t>
            </w:r>
            <w:r w:rsidRPr="00E9624C">
              <w:rPr>
                <w:rFonts w:ascii="標楷體" w:eastAsia="標楷體" w:hAnsi="Times New Roman" w:cs="標楷體" w:hint="eastAsia"/>
                <w:spacing w:val="16"/>
                <w:kern w:val="0"/>
                <w:sz w:val="22"/>
              </w:rPr>
              <w:t>發</w:t>
            </w:r>
            <w:r w:rsidRPr="00E9624C">
              <w:rPr>
                <w:rFonts w:ascii="標楷體" w:eastAsia="標楷體" w:hAnsi="Times New Roman" w:cs="標楷體" w:hint="eastAsia"/>
                <w:spacing w:val="14"/>
                <w:kern w:val="0"/>
                <w:sz w:val="22"/>
              </w:rPr>
              <w:t>展特</w:t>
            </w:r>
            <w:r w:rsidRPr="00E9624C">
              <w:rPr>
                <w:rFonts w:ascii="標楷體" w:eastAsia="標楷體" w:hAnsi="Times New Roman" w:cs="標楷體" w:hint="eastAsia"/>
                <w:spacing w:val="16"/>
                <w:kern w:val="0"/>
                <w:sz w:val="22"/>
              </w:rPr>
              <w:t>色及</w:t>
            </w:r>
            <w:r w:rsidRPr="00E9624C">
              <w:rPr>
                <w:rFonts w:ascii="標楷體" w:eastAsia="標楷體" w:hAnsi="Times New Roman" w:cs="標楷體" w:hint="eastAsia"/>
                <w:spacing w:val="14"/>
                <w:kern w:val="0"/>
                <w:sz w:val="22"/>
              </w:rPr>
              <w:t>各</w:t>
            </w:r>
            <w:r w:rsidRPr="00E9624C">
              <w:rPr>
                <w:rFonts w:ascii="標楷體" w:eastAsia="標楷體" w:hAnsi="Times New Roman" w:cs="標楷體" w:hint="eastAsia"/>
                <w:spacing w:val="16"/>
                <w:kern w:val="0"/>
                <w:sz w:val="22"/>
              </w:rPr>
              <w:t>類</w:t>
            </w:r>
            <w:r w:rsidRPr="00E9624C">
              <w:rPr>
                <w:rFonts w:ascii="標楷體" w:eastAsia="標楷體" w:hAnsi="Times New Roman" w:cs="標楷體" w:hint="eastAsia"/>
                <w:spacing w:val="14"/>
                <w:kern w:val="0"/>
                <w:sz w:val="22"/>
              </w:rPr>
              <w:t>彈</w:t>
            </w:r>
            <w:r w:rsidRPr="00E9624C">
              <w:rPr>
                <w:rFonts w:ascii="標楷體" w:eastAsia="標楷體" w:hAnsi="Times New Roman" w:cs="標楷體" w:hint="eastAsia"/>
                <w:spacing w:val="16"/>
                <w:kern w:val="0"/>
                <w:sz w:val="22"/>
              </w:rPr>
              <w:t>性</w:t>
            </w:r>
            <w:r w:rsidRPr="00E9624C">
              <w:rPr>
                <w:rFonts w:ascii="標楷體" w:eastAsia="標楷體" w:hAnsi="Times New Roman" w:cs="標楷體" w:hint="eastAsia"/>
                <w:spacing w:val="14"/>
                <w:kern w:val="0"/>
                <w:sz w:val="22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spacing w:val="16"/>
                <w:kern w:val="0"/>
                <w:sz w:val="22"/>
              </w:rPr>
              <w:t>習</w:t>
            </w:r>
            <w:r w:rsidRPr="00E9624C">
              <w:rPr>
                <w:rFonts w:ascii="標楷體" w:eastAsia="標楷體" w:hAnsi="Times New Roman" w:cs="標楷體" w:hint="eastAsia"/>
                <w:spacing w:val="14"/>
                <w:kern w:val="0"/>
                <w:sz w:val="22"/>
              </w:rPr>
              <w:t>課程</w:t>
            </w:r>
            <w:r w:rsidRPr="00E9624C">
              <w:rPr>
                <w:rFonts w:ascii="標楷體" w:eastAsia="標楷體" w:hAnsi="標楷體" w:cs="標楷體" w:hint="eastAsia"/>
                <w:sz w:val="22"/>
              </w:rPr>
              <w:t>、彈性學習節數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主</w:t>
            </w:r>
            <w:r w:rsidRPr="00E9624C">
              <w:rPr>
                <w:rFonts w:ascii="標楷體" w:eastAsia="標楷體" w:hAnsi="Times New Roman" w:cs="標楷體" w:hint="eastAsia"/>
                <w:spacing w:val="-29"/>
                <w:kern w:val="0"/>
                <w:sz w:val="22"/>
              </w:rPr>
              <w:t>軸，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能與學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校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發展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及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社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區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文化等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內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外因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素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相互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連結。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gridBefore w:val="1"/>
          <w:gridAfter w:val="1"/>
          <w:wBefore w:w="7" w:type="dxa"/>
          <w:wAfter w:w="77" w:type="dxa"/>
          <w:trHeight w:hRule="exact" w:val="350"/>
        </w:trPr>
        <w:tc>
          <w:tcPr>
            <w:tcW w:w="690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64" w:type="dxa"/>
            <w:gridSpan w:val="4"/>
            <w:vMerge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kinsoku w:val="0"/>
              <w:overflowPunct w:val="0"/>
              <w:autoSpaceDE w:val="0"/>
              <w:autoSpaceDN w:val="0"/>
              <w:adjustRightInd w:val="0"/>
              <w:spacing w:line="285" w:lineRule="exact"/>
              <w:ind w:left="102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4.</w:t>
            </w:r>
          </w:p>
          <w:p w:rsidR="0072532B" w:rsidRPr="00E9624C" w:rsidRDefault="0072532B" w:rsidP="00C566CA">
            <w:pPr>
              <w:kinsoku w:val="0"/>
              <w:overflowPunct w:val="0"/>
              <w:autoSpaceDE w:val="0"/>
              <w:autoSpaceDN w:val="0"/>
              <w:adjustRightInd w:val="0"/>
              <w:spacing w:before="13" w:line="286" w:lineRule="exact"/>
              <w:ind w:left="102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發展過程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72532B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="-1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4.1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spacing w:val="-2"/>
                <w:kern w:val="0"/>
                <w:sz w:val="22"/>
              </w:rPr>
              <w:t>校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現況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與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背景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分析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為課程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發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展重</w:t>
            </w:r>
            <w:r w:rsidRPr="00E9624C">
              <w:rPr>
                <w:rFonts w:ascii="標楷體" w:eastAsia="標楷體" w:hAnsi="Times New Roman" w:cs="標楷體" w:hint="eastAsia"/>
                <w:spacing w:val="-2"/>
                <w:kern w:val="0"/>
                <w:sz w:val="22"/>
              </w:rPr>
              <w:t>要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參照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資</w:t>
            </w:r>
            <w:r w:rsidRPr="00E9624C">
              <w:rPr>
                <w:rFonts w:ascii="標楷體" w:eastAsia="標楷體" w:hAnsi="Times New Roman" w:cs="標楷體" w:hint="eastAsia"/>
                <w:spacing w:val="-5"/>
                <w:kern w:val="0"/>
                <w:sz w:val="22"/>
              </w:rPr>
              <w:t>料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。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gridBefore w:val="1"/>
          <w:gridAfter w:val="1"/>
          <w:wBefore w:w="7" w:type="dxa"/>
          <w:wAfter w:w="77" w:type="dxa"/>
          <w:trHeight w:hRule="exact" w:val="692"/>
        </w:trPr>
        <w:tc>
          <w:tcPr>
            <w:tcW w:w="690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64" w:type="dxa"/>
            <w:gridSpan w:val="4"/>
            <w:vMerge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532B" w:rsidRPr="00E9624C" w:rsidRDefault="0072532B" w:rsidP="0072532B">
            <w:pPr>
              <w:kinsoku w:val="0"/>
              <w:overflowPunct w:val="0"/>
              <w:autoSpaceDE w:val="0"/>
              <w:autoSpaceDN w:val="0"/>
              <w:adjustRightInd w:val="0"/>
              <w:spacing w:before="12" w:line="286" w:lineRule="exact"/>
              <w:ind w:left="440" w:right="37" w:hangingChars="200" w:hanging="440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4.2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規劃過程具專業參與性並經學校課程發展委員會審議通過。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gridBefore w:val="1"/>
          <w:gridAfter w:val="1"/>
          <w:wBefore w:w="7" w:type="dxa"/>
          <w:wAfter w:w="77" w:type="dxa"/>
          <w:trHeight w:hRule="exact" w:val="887"/>
        </w:trPr>
        <w:tc>
          <w:tcPr>
            <w:tcW w:w="690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64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95" w:right="135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領域</w:t>
            </w:r>
          </w:p>
          <w:p w:rsidR="0072532B" w:rsidRPr="00E9624C" w:rsidRDefault="0072532B" w:rsidP="00C566CA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6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</w:p>
          <w:p w:rsidR="0072532B" w:rsidRPr="00E9624C" w:rsidRDefault="0072532B" w:rsidP="00C566CA">
            <w:pPr>
              <w:kinsoku w:val="0"/>
              <w:overflowPunct w:val="0"/>
              <w:autoSpaceDE w:val="0"/>
              <w:autoSpaceDN w:val="0"/>
              <w:adjustRightInd w:val="0"/>
              <w:spacing w:before="15" w:line="286" w:lineRule="exact"/>
              <w:ind w:left="195" w:right="135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科目課</w:t>
            </w:r>
          </w:p>
          <w:p w:rsidR="0072532B" w:rsidRPr="00E9624C" w:rsidRDefault="0072532B" w:rsidP="00C566CA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95" w:right="135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</w:t>
            </w:r>
          </w:p>
        </w:tc>
        <w:tc>
          <w:tcPr>
            <w:tcW w:w="710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kinsoku w:val="0"/>
              <w:overflowPunct w:val="0"/>
              <w:autoSpaceDE w:val="0"/>
              <w:autoSpaceDN w:val="0"/>
              <w:adjustRightInd w:val="0"/>
              <w:spacing w:before="5" w:line="120" w:lineRule="exact"/>
              <w:jc w:val="center"/>
              <w:rPr>
                <w:rFonts w:ascii="Times New Roman" w:eastAsia="新細明體" w:hAnsi="Times New Roman" w:cs="Times New Roman"/>
                <w:kern w:val="0"/>
                <w:sz w:val="12"/>
                <w:szCs w:val="12"/>
              </w:rPr>
            </w:pPr>
          </w:p>
          <w:p w:rsidR="0072532B" w:rsidRPr="00E9624C" w:rsidRDefault="0072532B" w:rsidP="00C566CA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5.</w:t>
            </w:r>
          </w:p>
          <w:p w:rsidR="0072532B" w:rsidRPr="00E9624C" w:rsidRDefault="0072532B" w:rsidP="00C566CA">
            <w:pPr>
              <w:kinsoku w:val="0"/>
              <w:overflowPunct w:val="0"/>
              <w:autoSpaceDE w:val="0"/>
              <w:autoSpaceDN w:val="0"/>
              <w:adjustRightInd w:val="0"/>
              <w:spacing w:before="13" w:line="286" w:lineRule="exact"/>
              <w:ind w:left="102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素養導向</w:t>
            </w:r>
          </w:p>
        </w:tc>
        <w:tc>
          <w:tcPr>
            <w:tcW w:w="510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72532B">
            <w:pPr>
              <w:kinsoku w:val="0"/>
              <w:overflowPunct w:val="0"/>
              <w:autoSpaceDE w:val="0"/>
              <w:autoSpaceDN w:val="0"/>
              <w:adjustRightInd w:val="0"/>
              <w:spacing w:before="12" w:line="286" w:lineRule="exact"/>
              <w:ind w:left="440" w:right="37" w:hangingChars="200" w:hanging="440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5.1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教學單元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主題及教學重點之規劃，能完整納入課綱中本教育階段納入之學習重點，包括學習內容及學習表現，以有效促進核心素養之達成。</w:t>
            </w:r>
          </w:p>
        </w:tc>
        <w:tc>
          <w:tcPr>
            <w:tcW w:w="36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3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gridBefore w:val="1"/>
          <w:gridAfter w:val="1"/>
          <w:wBefore w:w="7" w:type="dxa"/>
          <w:wAfter w:w="77" w:type="dxa"/>
          <w:trHeight w:hRule="exact" w:val="1200"/>
        </w:trPr>
        <w:tc>
          <w:tcPr>
            <w:tcW w:w="690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6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0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72532B">
            <w:pPr>
              <w:kinsoku w:val="0"/>
              <w:overflowPunct w:val="0"/>
              <w:autoSpaceDE w:val="0"/>
              <w:autoSpaceDN w:val="0"/>
              <w:adjustRightInd w:val="0"/>
              <w:spacing w:before="12" w:line="286" w:lineRule="exact"/>
              <w:ind w:left="440" w:right="37" w:hangingChars="200" w:hanging="440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5.2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科目內各單元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主題之教學設計，適合學生之能力、興趣及動機，提供學生練習、體驗、思考、探究及整合之充分機會，學習經驗之安排具情境脈絡化、意義化及適性化特徵。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gridBefore w:val="1"/>
          <w:gridAfter w:val="1"/>
          <w:wBefore w:w="7" w:type="dxa"/>
          <w:wAfter w:w="77" w:type="dxa"/>
          <w:trHeight w:hRule="exact" w:val="1490"/>
        </w:trPr>
        <w:tc>
          <w:tcPr>
            <w:tcW w:w="690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6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6.</w:t>
            </w:r>
          </w:p>
          <w:p w:rsidR="0072532B" w:rsidRPr="00E9624C" w:rsidRDefault="0072532B" w:rsidP="00C566CA">
            <w:pPr>
              <w:kinsoku w:val="0"/>
              <w:overflowPunct w:val="0"/>
              <w:autoSpaceDE w:val="0"/>
              <w:autoSpaceDN w:val="0"/>
              <w:adjustRightInd w:val="0"/>
              <w:spacing w:before="15" w:line="286" w:lineRule="exact"/>
              <w:ind w:left="102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內容結構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72532B">
            <w:pPr>
              <w:kinsoku w:val="0"/>
              <w:overflowPunct w:val="0"/>
              <w:autoSpaceDE w:val="0"/>
              <w:autoSpaceDN w:val="0"/>
              <w:adjustRightInd w:val="0"/>
              <w:spacing w:before="12" w:line="286" w:lineRule="exact"/>
              <w:ind w:left="440" w:right="37" w:hangingChars="200" w:hanging="440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6.1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內含課綱及本府規定課程計畫中應包含之項目，如各年級課程目標或本教育階段領域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核心素養、能力指標、教學單元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主題名稱、教學重點、教學進度、評量方式及配合教學單元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主題內容融入議題之內容</w:t>
            </w:r>
          </w:p>
          <w:p w:rsidR="0072532B" w:rsidRPr="00E9624C" w:rsidRDefault="0072532B" w:rsidP="0072532B">
            <w:pPr>
              <w:kinsoku w:val="0"/>
              <w:overflowPunct w:val="0"/>
              <w:autoSpaceDE w:val="0"/>
              <w:autoSpaceDN w:val="0"/>
              <w:adjustRightInd w:val="0"/>
              <w:spacing w:before="12" w:line="286" w:lineRule="exact"/>
              <w:ind w:left="440" w:right="37" w:hangingChars="200" w:hanging="440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摘要。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gridBefore w:val="1"/>
          <w:gridAfter w:val="1"/>
          <w:wBefore w:w="7" w:type="dxa"/>
          <w:wAfter w:w="77" w:type="dxa"/>
          <w:trHeight w:hRule="exact" w:val="734"/>
        </w:trPr>
        <w:tc>
          <w:tcPr>
            <w:tcW w:w="690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6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72532B">
            <w:pPr>
              <w:kinsoku w:val="0"/>
              <w:overflowPunct w:val="0"/>
              <w:autoSpaceDE w:val="0"/>
              <w:autoSpaceDN w:val="0"/>
              <w:adjustRightInd w:val="0"/>
              <w:spacing w:before="12" w:line="286" w:lineRule="exact"/>
              <w:ind w:left="440" w:right="37" w:hangingChars="200" w:hanging="440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6.2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同一學習階段內各教學單元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主題彼此間符合順序性、繼續性及統整性之課程組織原則。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gridBefore w:val="1"/>
          <w:gridAfter w:val="1"/>
          <w:wBefore w:w="7" w:type="dxa"/>
          <w:wAfter w:w="77" w:type="dxa"/>
          <w:trHeight w:hRule="exact" w:val="956"/>
        </w:trPr>
        <w:tc>
          <w:tcPr>
            <w:tcW w:w="690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6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7.</w:t>
            </w:r>
          </w:p>
          <w:p w:rsidR="0072532B" w:rsidRPr="00E9624C" w:rsidRDefault="0072532B" w:rsidP="00C566CA">
            <w:pPr>
              <w:kinsoku w:val="0"/>
              <w:overflowPunct w:val="0"/>
              <w:autoSpaceDE w:val="0"/>
              <w:autoSpaceDN w:val="0"/>
              <w:adjustRightInd w:val="0"/>
              <w:spacing w:before="15" w:line="286" w:lineRule="exact"/>
              <w:ind w:left="102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邏輯關聯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72532B">
            <w:pPr>
              <w:kinsoku w:val="0"/>
              <w:overflowPunct w:val="0"/>
              <w:autoSpaceDE w:val="0"/>
              <w:autoSpaceDN w:val="0"/>
              <w:adjustRightInd w:val="0"/>
              <w:spacing w:before="12" w:line="286" w:lineRule="exact"/>
              <w:ind w:left="440" w:right="37" w:hangingChars="200" w:hanging="440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7.1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核心素養、能力指標、教學單元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主題、教學重點、教學時間與進度以及評量方式等，彼此呼應且具邏輯關連。</w:t>
            </w:r>
          </w:p>
          <w:p w:rsidR="0072532B" w:rsidRPr="00E9624C" w:rsidRDefault="0072532B" w:rsidP="0072532B">
            <w:pPr>
              <w:kinsoku w:val="0"/>
              <w:overflowPunct w:val="0"/>
              <w:autoSpaceDE w:val="0"/>
              <w:autoSpaceDN w:val="0"/>
              <w:adjustRightInd w:val="0"/>
              <w:spacing w:before="12" w:line="286" w:lineRule="exact"/>
              <w:ind w:left="440" w:right="37" w:hangingChars="200" w:hanging="440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7.2若規劃跨領域/科目統整課程單元/主題，主題內</w:t>
            </w:r>
          </w:p>
          <w:p w:rsidR="0072532B" w:rsidRPr="00E9624C" w:rsidRDefault="0072532B" w:rsidP="0072532B">
            <w:pPr>
              <w:kinsoku w:val="0"/>
              <w:overflowPunct w:val="0"/>
              <w:autoSpaceDE w:val="0"/>
              <w:autoSpaceDN w:val="0"/>
              <w:adjustRightInd w:val="0"/>
              <w:spacing w:before="12" w:line="286" w:lineRule="exact"/>
              <w:ind w:left="440" w:right="37" w:hangingChars="200" w:hanging="440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容間應彼此具密切關連之統整精神；採協同教學之單元，應列明參與授課之教師及擬採計教學節數。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gridBefore w:val="1"/>
          <w:gridAfter w:val="1"/>
          <w:wBefore w:w="7" w:type="dxa"/>
          <w:wAfter w:w="77" w:type="dxa"/>
          <w:trHeight w:hRule="exact" w:val="1197"/>
        </w:trPr>
        <w:tc>
          <w:tcPr>
            <w:tcW w:w="69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64" w:type="dxa"/>
            <w:gridSpan w:val="4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0" w:type="dxa"/>
            <w:gridSpan w:val="4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2532B" w:rsidRPr="00E9624C" w:rsidRDefault="0072532B" w:rsidP="00C566CA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72532B" w:rsidRPr="00E9624C" w:rsidRDefault="0072532B" w:rsidP="0072532B">
            <w:pPr>
              <w:kinsoku w:val="0"/>
              <w:overflowPunct w:val="0"/>
              <w:autoSpaceDE w:val="0"/>
              <w:autoSpaceDN w:val="0"/>
              <w:adjustRightInd w:val="0"/>
              <w:spacing w:before="12" w:line="286" w:lineRule="exact"/>
              <w:ind w:left="440" w:right="37" w:hangingChars="200" w:hanging="440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7.2若規劃跨領域/科目統整課程單元/主題，主題內容間應彼此具密切關連之統整精神；採協同教學之單元，應列明參與授課之教師及擬採計教學節數。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72532B" w:rsidRPr="00E9624C" w:rsidRDefault="0072532B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gridBefore w:val="1"/>
          <w:gridAfter w:val="2"/>
          <w:wBefore w:w="7" w:type="dxa"/>
          <w:wAfter w:w="90" w:type="dxa"/>
          <w:trHeight w:hRule="exact" w:val="696"/>
        </w:trPr>
        <w:tc>
          <w:tcPr>
            <w:tcW w:w="704" w:type="dxa"/>
            <w:gridSpan w:val="4"/>
            <w:vMerge w:val="restart"/>
            <w:tcBorders>
              <w:top w:val="single" w:sz="24" w:space="0" w:color="000000"/>
              <w:left w:val="single" w:sz="2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E7075" w:rsidRPr="00E9624C" w:rsidRDefault="008E7075" w:rsidP="00F11EA0">
            <w:pPr>
              <w:kinsoku w:val="0"/>
              <w:overflowPunct w:val="0"/>
              <w:autoSpaceDE w:val="0"/>
              <w:autoSpaceDN w:val="0"/>
              <w:adjustRightInd w:val="0"/>
              <w:spacing w:line="262" w:lineRule="exact"/>
              <w:ind w:right="112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2"/>
                <w:kern w:val="0"/>
                <w:sz w:val="22"/>
              </w:rPr>
              <w:t>評鑑層面</w:t>
            </w:r>
          </w:p>
        </w:tc>
        <w:tc>
          <w:tcPr>
            <w:tcW w:w="564" w:type="dxa"/>
            <w:gridSpan w:val="4"/>
            <w:vMerge w:val="restart"/>
            <w:tcBorders>
              <w:top w:val="single" w:sz="2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E7075" w:rsidRPr="00E9624C" w:rsidRDefault="008E7075" w:rsidP="00F11EA0">
            <w:pPr>
              <w:kinsoku w:val="0"/>
              <w:overflowPunct w:val="0"/>
              <w:autoSpaceDE w:val="0"/>
              <w:autoSpaceDN w:val="0"/>
              <w:adjustRightInd w:val="0"/>
              <w:spacing w:line="262" w:lineRule="exact"/>
              <w:ind w:left="102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2"/>
                <w:kern w:val="0"/>
                <w:sz w:val="22"/>
              </w:rPr>
              <w:t>評鑑對象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2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E7075" w:rsidRPr="00E9624C" w:rsidRDefault="008E7075" w:rsidP="00F11EA0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ind w:left="159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評鑑重點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2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課程評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鑑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細項</w:t>
            </w:r>
          </w:p>
        </w:tc>
        <w:tc>
          <w:tcPr>
            <w:tcW w:w="1858" w:type="dxa"/>
            <w:gridSpan w:val="15"/>
            <w:tcBorders>
              <w:top w:val="single" w:sz="2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1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達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成情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324" w:lineRule="exact"/>
              <w:ind w:left="9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spacing w:val="-10"/>
                <w:kern w:val="0"/>
                <w:sz w:val="22"/>
              </w:rPr>
              <w:t>(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待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加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強→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優</w:t>
            </w:r>
            <w:r w:rsidRPr="00E9624C">
              <w:rPr>
                <w:rFonts w:ascii="標楷體" w:eastAsia="標楷體" w:hAnsi="Times New Roman" w:cs="標楷體" w:hint="eastAsia"/>
                <w:spacing w:val="-21"/>
                <w:kern w:val="0"/>
                <w:sz w:val="22"/>
              </w:rPr>
              <w:t>異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)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24" w:space="0" w:color="000000"/>
              <w:left w:val="single" w:sz="4" w:space="0" w:color="000000"/>
              <w:bottom w:val="single" w:sz="18" w:space="0" w:color="auto"/>
              <w:right w:val="single" w:sz="24" w:space="0" w:color="000000"/>
            </w:tcBorders>
            <w:vAlign w:val="center"/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ind w:left="123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簡要文</w:t>
            </w:r>
          </w:p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字描述</w:t>
            </w:r>
          </w:p>
        </w:tc>
      </w:tr>
      <w:tr w:rsidR="00E9624C" w:rsidRPr="00E9624C" w:rsidTr="001A1F68">
        <w:trPr>
          <w:gridBefore w:val="1"/>
          <w:gridAfter w:val="2"/>
          <w:wBefore w:w="7" w:type="dxa"/>
          <w:wAfter w:w="90" w:type="dxa"/>
          <w:trHeight w:hRule="exact" w:val="340"/>
        </w:trPr>
        <w:tc>
          <w:tcPr>
            <w:tcW w:w="704" w:type="dxa"/>
            <w:gridSpan w:val="4"/>
            <w:vMerge/>
            <w:tcBorders>
              <w:top w:val="single" w:sz="18" w:space="0" w:color="auto"/>
              <w:left w:val="single" w:sz="24" w:space="0" w:color="000000"/>
              <w:bottom w:val="single" w:sz="18" w:space="0" w:color="auto"/>
              <w:right w:val="single" w:sz="4" w:space="0" w:color="000000"/>
            </w:tcBorders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3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64" w:type="dxa"/>
            <w:gridSpan w:val="4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1" w:type="dxa"/>
            <w:gridSpan w:val="4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23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ind w:right="2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</w:t>
            </w:r>
          </w:p>
        </w:tc>
        <w:tc>
          <w:tcPr>
            <w:tcW w:w="373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ind w:right="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</w:t>
            </w:r>
          </w:p>
        </w:tc>
        <w:tc>
          <w:tcPr>
            <w:tcW w:w="369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3</w:t>
            </w:r>
          </w:p>
        </w:tc>
        <w:tc>
          <w:tcPr>
            <w:tcW w:w="372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ind w:left="106" w:righ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4</w:t>
            </w:r>
          </w:p>
        </w:tc>
        <w:tc>
          <w:tcPr>
            <w:tcW w:w="372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ind w:left="106" w:righ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5</w:t>
            </w:r>
          </w:p>
        </w:tc>
        <w:tc>
          <w:tcPr>
            <w:tcW w:w="910" w:type="dxa"/>
            <w:gridSpan w:val="2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24" w:space="0" w:color="000000"/>
            </w:tcBorders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ind w:left="106" w:righ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gridBefore w:val="1"/>
          <w:gridAfter w:val="2"/>
          <w:wBefore w:w="7" w:type="dxa"/>
          <w:wAfter w:w="90" w:type="dxa"/>
          <w:trHeight w:hRule="exact" w:val="1549"/>
        </w:trPr>
        <w:tc>
          <w:tcPr>
            <w:tcW w:w="704" w:type="dxa"/>
            <w:gridSpan w:val="4"/>
            <w:vMerge w:val="restart"/>
            <w:tcBorders>
              <w:top w:val="single" w:sz="18" w:space="0" w:color="auto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64" w:type="dxa"/>
            <w:gridSpan w:val="4"/>
            <w:vMerge w:val="restart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95" w:right="135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領</w:t>
            </w:r>
          </w:p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95" w:right="135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域</w:t>
            </w:r>
          </w:p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spacing w:before="13" w:line="286" w:lineRule="exact"/>
              <w:ind w:left="195" w:right="135" w:firstLine="55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 xml:space="preserve">/ 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</w:t>
            </w:r>
          </w:p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spacing w:before="2" w:line="286" w:lineRule="exact"/>
              <w:ind w:left="195" w:right="135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目課程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8.</w:t>
            </w:r>
          </w:p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spacing w:before="11" w:line="288" w:lineRule="exact"/>
              <w:ind w:left="102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發展過程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F11EA0">
            <w:pPr>
              <w:kinsoku w:val="0"/>
              <w:overflowPunct w:val="0"/>
              <w:autoSpaceDE w:val="0"/>
              <w:autoSpaceDN w:val="0"/>
              <w:adjustRightInd w:val="0"/>
              <w:spacing w:before="12" w:line="286" w:lineRule="exact"/>
              <w:ind w:left="440" w:right="37" w:hangingChars="200" w:hanging="44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8.1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規劃與設計過程蒐集、參考及評估本領域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科目課程設計所需之重要資料，如領域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科目課綱、學校課程願景、可能之教材與教學資源、學生先備經驗或成就與發展狀態、課程與教學設計參考文獻等。</w:t>
            </w:r>
          </w:p>
        </w:tc>
        <w:tc>
          <w:tcPr>
            <w:tcW w:w="372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gridBefore w:val="1"/>
          <w:gridAfter w:val="2"/>
          <w:wBefore w:w="7" w:type="dxa"/>
          <w:wAfter w:w="90" w:type="dxa"/>
          <w:trHeight w:hRule="exact" w:val="1049"/>
        </w:trPr>
        <w:tc>
          <w:tcPr>
            <w:tcW w:w="704" w:type="dxa"/>
            <w:gridSpan w:val="4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7075" w:rsidRPr="00E9624C" w:rsidRDefault="008E7075" w:rsidP="00F11EA0">
            <w:pPr>
              <w:kinsoku w:val="0"/>
              <w:overflowPunct w:val="0"/>
              <w:autoSpaceDE w:val="0"/>
              <w:autoSpaceDN w:val="0"/>
              <w:adjustRightInd w:val="0"/>
              <w:spacing w:before="12" w:line="286" w:lineRule="exact"/>
              <w:ind w:left="440" w:right="37" w:hangingChars="200" w:hanging="440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8.2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規劃與設計過程具專業參與性，經由領域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科目教學研究會、年級會議或相關教師專業學習社群之共同討論，並經學校課程發展委員會審議通過。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gridBefore w:val="1"/>
          <w:gridAfter w:val="2"/>
          <w:wBefore w:w="7" w:type="dxa"/>
          <w:wAfter w:w="90" w:type="dxa"/>
          <w:trHeight w:hRule="exact" w:val="709"/>
        </w:trPr>
        <w:tc>
          <w:tcPr>
            <w:tcW w:w="704" w:type="dxa"/>
            <w:gridSpan w:val="4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64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5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彈性學習</w:t>
            </w:r>
          </w:p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5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(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節數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 xml:space="preserve">) 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課程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spacing w:before="9" w:line="150" w:lineRule="exact"/>
              <w:jc w:val="center"/>
              <w:rPr>
                <w:rFonts w:ascii="Times New Roman" w:eastAsia="新細明體" w:hAnsi="Times New Roman" w:cs="Times New Roman"/>
                <w:kern w:val="0"/>
                <w:sz w:val="15"/>
                <w:szCs w:val="15"/>
              </w:rPr>
            </w:pPr>
          </w:p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9.</w:t>
            </w:r>
          </w:p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spacing w:before="98" w:line="310" w:lineRule="auto"/>
              <w:ind w:left="102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學習效益</w:t>
            </w:r>
          </w:p>
        </w:tc>
        <w:tc>
          <w:tcPr>
            <w:tcW w:w="510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F11EA0">
            <w:pPr>
              <w:kinsoku w:val="0"/>
              <w:overflowPunct w:val="0"/>
              <w:autoSpaceDE w:val="0"/>
              <w:autoSpaceDN w:val="0"/>
              <w:adjustRightInd w:val="0"/>
              <w:spacing w:before="12" w:line="286" w:lineRule="exact"/>
              <w:ind w:left="440" w:right="37" w:hangingChars="200" w:hanging="440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9.1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各彈性學習課程</w:t>
            </w:r>
            <w:r w:rsidR="003B1E78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、彈性學習節數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之單元或主題內容，符合學生之學習需要及身心發展層次。</w:t>
            </w:r>
          </w:p>
        </w:tc>
        <w:tc>
          <w:tcPr>
            <w:tcW w:w="3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gridBefore w:val="1"/>
          <w:gridAfter w:val="2"/>
          <w:wBefore w:w="7" w:type="dxa"/>
          <w:wAfter w:w="90" w:type="dxa"/>
          <w:trHeight w:hRule="exact" w:val="1272"/>
        </w:trPr>
        <w:tc>
          <w:tcPr>
            <w:tcW w:w="704" w:type="dxa"/>
            <w:gridSpan w:val="4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64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1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F11EA0">
            <w:pPr>
              <w:kinsoku w:val="0"/>
              <w:overflowPunct w:val="0"/>
              <w:autoSpaceDE w:val="0"/>
              <w:autoSpaceDN w:val="0"/>
              <w:adjustRightInd w:val="0"/>
              <w:spacing w:before="12" w:line="286" w:lineRule="exact"/>
              <w:ind w:left="440" w:right="37" w:hangingChars="200" w:hanging="440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9.2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各彈性學習課程</w:t>
            </w:r>
            <w:r w:rsidR="00CE06EF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、彈性學習節數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之教材、內容與活動，能提供學生練習、體驗、思考、探究、發表及整合之充分機會。學習經驗之安排具情境脈絡化、意義化及適性化特徵，確能達成課程</w:t>
            </w:r>
            <w:r w:rsidR="00F11EA0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目標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gridBefore w:val="1"/>
          <w:gridAfter w:val="2"/>
          <w:wBefore w:w="7" w:type="dxa"/>
          <w:wAfter w:w="90" w:type="dxa"/>
          <w:trHeight w:hRule="exact" w:val="1622"/>
        </w:trPr>
        <w:tc>
          <w:tcPr>
            <w:tcW w:w="704" w:type="dxa"/>
            <w:gridSpan w:val="4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64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10.</w:t>
            </w:r>
          </w:p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spacing w:before="98" w:line="310" w:lineRule="auto"/>
              <w:ind w:left="102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內容結構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F11EA0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50" w:left="450" w:right="98" w:hangingChars="150" w:hanging="33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10.1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各年級各彈性學習課程</w:t>
            </w:r>
            <w:r w:rsidR="00CE06EF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、彈性學習節數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計畫之內含項目，符合主管機關規定，如年級課程目標、教學單元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主題名稱、單元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主題內容摘要、教學進度、擬融入議題內容摘要、自編或選用之教材或學習資源和評量方式。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gridBefore w:val="1"/>
          <w:gridAfter w:val="2"/>
          <w:wBefore w:w="7" w:type="dxa"/>
          <w:wAfter w:w="90" w:type="dxa"/>
          <w:trHeight w:hRule="exact" w:val="1363"/>
        </w:trPr>
        <w:tc>
          <w:tcPr>
            <w:tcW w:w="704" w:type="dxa"/>
            <w:gridSpan w:val="4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64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F11EA0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50" w:left="450" w:right="98" w:hangingChars="150" w:hanging="33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10.2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各年級規劃之彈性學習課程內容，符合課綱規定之四大類別課程（統整性主題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專題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議題探究、社團活動與技藝課程、特殊需求領域課程、其他類課程）及學習節數規範。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gridBefore w:val="1"/>
          <w:gridAfter w:val="2"/>
          <w:wBefore w:w="7" w:type="dxa"/>
          <w:wAfter w:w="90" w:type="dxa"/>
          <w:trHeight w:hRule="exact" w:val="1001"/>
        </w:trPr>
        <w:tc>
          <w:tcPr>
            <w:tcW w:w="704" w:type="dxa"/>
            <w:gridSpan w:val="4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64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CE06EF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50" w:left="560" w:hangingChars="200" w:hanging="44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10.3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彈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性學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習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課程</w:t>
            </w:r>
            <w:r w:rsidR="00CE06EF" w:rsidRPr="00E9624C">
              <w:rPr>
                <w:rFonts w:ascii="標楷體" w:eastAsia="標楷體" w:hAnsi="標楷體" w:cs="標楷體" w:hint="eastAsia"/>
                <w:sz w:val="22"/>
              </w:rPr>
              <w:t>、彈性學習節數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之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組成單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元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或主</w:t>
            </w:r>
            <w:r w:rsidRPr="00E9624C">
              <w:rPr>
                <w:rFonts w:ascii="標楷體" w:eastAsia="標楷體" w:hAnsi="Times New Roman" w:cs="標楷體" w:hint="eastAsia"/>
                <w:spacing w:val="-5"/>
                <w:kern w:val="0"/>
                <w:sz w:val="22"/>
              </w:rPr>
              <w:t>題</w:t>
            </w:r>
            <w:r w:rsidRPr="00E9624C">
              <w:rPr>
                <w:rFonts w:ascii="標楷體" w:eastAsia="標楷體" w:hAnsi="Times New Roman" w:cs="標楷體" w:hint="eastAsia"/>
                <w:spacing w:val="-8"/>
                <w:kern w:val="0"/>
                <w:sz w:val="22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彼此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間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符合課程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組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織的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順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序性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、繼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續性及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統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整性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原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則。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gridBefore w:val="1"/>
          <w:gridAfter w:val="2"/>
          <w:wBefore w:w="7" w:type="dxa"/>
          <w:wAfter w:w="90" w:type="dxa"/>
          <w:trHeight w:hRule="exact" w:val="695"/>
        </w:trPr>
        <w:tc>
          <w:tcPr>
            <w:tcW w:w="704" w:type="dxa"/>
            <w:gridSpan w:val="4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64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11.</w:t>
            </w:r>
          </w:p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spacing w:before="98" w:line="310" w:lineRule="auto"/>
              <w:ind w:left="102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邏輯關聯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CE06EF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Chars="50" w:left="670" w:right="-11" w:hangingChars="250" w:hanging="55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11.1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年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級各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彈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性學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習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課程</w:t>
            </w:r>
            <w:r w:rsidR="00CE06EF" w:rsidRPr="00E9624C">
              <w:rPr>
                <w:rFonts w:ascii="標楷體" w:eastAsia="標楷體" w:hAnsi="標楷體" w:cs="標楷體" w:hint="eastAsia"/>
                <w:sz w:val="22"/>
              </w:rPr>
              <w:t>、彈性學習節數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之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規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劃主</w:t>
            </w:r>
            <w:r w:rsidRPr="00E9624C">
              <w:rPr>
                <w:rFonts w:ascii="標楷體" w:eastAsia="標楷體" w:hAnsi="Times New Roman" w:cs="標楷體" w:hint="eastAsia"/>
                <w:spacing w:val="-5"/>
                <w:kern w:val="0"/>
                <w:sz w:val="22"/>
              </w:rPr>
              <w:t>題</w:t>
            </w:r>
            <w:r w:rsidRPr="00E9624C">
              <w:rPr>
                <w:rFonts w:ascii="標楷體" w:eastAsia="標楷體" w:hAnsi="Times New Roman" w:cs="標楷體" w:hint="eastAsia"/>
                <w:spacing w:val="-8"/>
                <w:kern w:val="0"/>
                <w:sz w:val="22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能呼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應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學校課程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願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景及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發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展特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色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。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gridBefore w:val="1"/>
          <w:gridAfter w:val="2"/>
          <w:wBefore w:w="7" w:type="dxa"/>
          <w:wAfter w:w="90" w:type="dxa"/>
          <w:trHeight w:hRule="exact" w:val="988"/>
        </w:trPr>
        <w:tc>
          <w:tcPr>
            <w:tcW w:w="704" w:type="dxa"/>
            <w:gridSpan w:val="4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64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CE06EF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11.2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彈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性學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習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課程</w:t>
            </w:r>
            <w:r w:rsidR="00CE06EF" w:rsidRPr="00E9624C">
              <w:rPr>
                <w:rFonts w:ascii="標楷體" w:eastAsia="標楷體" w:hAnsi="標楷體" w:cs="標楷體" w:hint="eastAsia"/>
                <w:sz w:val="22"/>
              </w:rPr>
              <w:t>、彈性學習節數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之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教學單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元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或主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題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內</w:t>
            </w:r>
            <w:r w:rsidRPr="00E9624C">
              <w:rPr>
                <w:rFonts w:ascii="標楷體" w:eastAsia="標楷體" w:hAnsi="Times New Roman" w:cs="標楷體" w:hint="eastAsia"/>
                <w:spacing w:val="-5"/>
                <w:kern w:val="0"/>
                <w:sz w:val="22"/>
              </w:rPr>
              <w:t>容、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課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程目標、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教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學時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間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與進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度及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評量方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式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等，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彼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此間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具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相互呼應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之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邏輯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合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理性。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gridBefore w:val="1"/>
          <w:gridAfter w:val="2"/>
          <w:wBefore w:w="7" w:type="dxa"/>
          <w:wAfter w:w="90" w:type="dxa"/>
          <w:trHeight w:hRule="exact" w:val="1984"/>
        </w:trPr>
        <w:tc>
          <w:tcPr>
            <w:tcW w:w="704" w:type="dxa"/>
            <w:gridSpan w:val="4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64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12.</w:t>
            </w:r>
          </w:p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spacing w:before="98" w:line="310" w:lineRule="auto"/>
              <w:ind w:left="102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發展期程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F11E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12.1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規劃與設計過程中，所蒐集且參考及評估各彈性課程</w:t>
            </w:r>
            <w:r w:rsidR="00CE06EF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、彈性學習節數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規劃所需之重要資料，如相關主題的政策文件與研究文獻、學校課程願景、可能之教材與教學資源、學生先備經驗或成就與發展狀態、課程與教學設計參考文獻等。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gridBefore w:val="1"/>
          <w:gridAfter w:val="2"/>
          <w:wBefore w:w="7" w:type="dxa"/>
          <w:wAfter w:w="90" w:type="dxa"/>
          <w:trHeight w:hRule="exact" w:val="1555"/>
        </w:trPr>
        <w:tc>
          <w:tcPr>
            <w:tcW w:w="704" w:type="dxa"/>
            <w:gridSpan w:val="4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64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E7075" w:rsidRPr="00E9624C" w:rsidRDefault="008E7075" w:rsidP="00F11EA0">
            <w:pPr>
              <w:kinsoku w:val="0"/>
              <w:overflowPunct w:val="0"/>
              <w:autoSpaceDE w:val="0"/>
              <w:autoSpaceDN w:val="0"/>
              <w:adjustRightInd w:val="0"/>
              <w:spacing w:before="12" w:line="286" w:lineRule="exact"/>
              <w:ind w:left="440" w:right="37" w:hangingChars="200" w:hanging="440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12.2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規劃與設計過程具專業參與性，經由彈性學習課程</w:t>
            </w:r>
            <w:r w:rsidR="00CE06EF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、彈性學習節數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規劃小組、年級會議或相關教師專業學習社群之共同討論，並經學校課程發展委員會審議通過。特殊需求類課程，並經特殊教育相關法定程序通過。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gridAfter w:val="2"/>
          <w:wAfter w:w="90" w:type="dxa"/>
          <w:trHeight w:hRule="exact" w:val="756"/>
        </w:trPr>
        <w:tc>
          <w:tcPr>
            <w:tcW w:w="673" w:type="dxa"/>
            <w:gridSpan w:val="3"/>
            <w:vMerge w:val="restart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F11EA0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97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2"/>
                <w:kern w:val="0"/>
                <w:sz w:val="22"/>
              </w:rPr>
              <w:t>評鑑層面</w:t>
            </w:r>
          </w:p>
        </w:tc>
        <w:tc>
          <w:tcPr>
            <w:tcW w:w="559" w:type="dxa"/>
            <w:gridSpan w:val="4"/>
            <w:vMerge w:val="restart"/>
            <w:tcBorders>
              <w:top w:val="single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F11EA0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2"/>
                <w:kern w:val="0"/>
                <w:sz w:val="22"/>
              </w:rPr>
              <w:t>評鑑對象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F11EA0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評鑑重點</w:t>
            </w:r>
          </w:p>
        </w:tc>
        <w:tc>
          <w:tcPr>
            <w:tcW w:w="5113" w:type="dxa"/>
            <w:gridSpan w:val="4"/>
            <w:vMerge w:val="restart"/>
            <w:tcBorders>
              <w:top w:val="single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F11EA0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課程評鑑細項</w:t>
            </w:r>
          </w:p>
        </w:tc>
        <w:tc>
          <w:tcPr>
            <w:tcW w:w="1935" w:type="dxa"/>
            <w:gridSpan w:val="18"/>
            <w:tcBorders>
              <w:top w:val="single" w:sz="2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E7075" w:rsidRPr="00E9624C" w:rsidRDefault="008E7075" w:rsidP="001A1F68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1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達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成情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  <w:p w:rsidR="008E7075" w:rsidRPr="00E9624C" w:rsidRDefault="008E7075" w:rsidP="001A1F68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spacing w:val="-10"/>
                <w:kern w:val="0"/>
                <w:sz w:val="22"/>
              </w:rPr>
              <w:t>(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待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加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強→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優</w:t>
            </w:r>
            <w:r w:rsidRPr="00E9624C">
              <w:rPr>
                <w:rFonts w:ascii="標楷體" w:eastAsia="標楷體" w:hAnsi="Times New Roman" w:cs="標楷體" w:hint="eastAsia"/>
                <w:spacing w:val="-21"/>
                <w:kern w:val="0"/>
                <w:sz w:val="22"/>
              </w:rPr>
              <w:t>異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)</w:t>
            </w:r>
          </w:p>
        </w:tc>
        <w:tc>
          <w:tcPr>
            <w:tcW w:w="86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8E7075" w:rsidRPr="00E9624C" w:rsidRDefault="008E7075" w:rsidP="001A1F68">
            <w:pPr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ind w:left="123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簡要文</w:t>
            </w:r>
          </w:p>
          <w:p w:rsidR="008E7075" w:rsidRPr="00E9624C" w:rsidRDefault="008E7075" w:rsidP="001A1F68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字描述</w:t>
            </w:r>
          </w:p>
        </w:tc>
      </w:tr>
      <w:tr w:rsidR="00E9624C" w:rsidRPr="00E9624C" w:rsidTr="001A1F68">
        <w:trPr>
          <w:gridAfter w:val="2"/>
          <w:wAfter w:w="90" w:type="dxa"/>
          <w:trHeight w:hRule="exact" w:val="428"/>
        </w:trPr>
        <w:tc>
          <w:tcPr>
            <w:tcW w:w="673" w:type="dxa"/>
            <w:gridSpan w:val="3"/>
            <w:vMerge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59" w:type="dxa"/>
            <w:gridSpan w:val="4"/>
            <w:vMerge/>
            <w:tcBorders>
              <w:top w:val="single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1" w:type="dxa"/>
            <w:gridSpan w:val="4"/>
            <w:vMerge/>
            <w:tcBorders>
              <w:top w:val="single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113" w:type="dxa"/>
            <w:gridSpan w:val="4"/>
            <w:vMerge/>
            <w:tcBorders>
              <w:top w:val="single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8" w:type="dxa"/>
            <w:gridSpan w:val="4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</w:t>
            </w:r>
          </w:p>
        </w:tc>
        <w:tc>
          <w:tcPr>
            <w:tcW w:w="390" w:type="dxa"/>
            <w:gridSpan w:val="4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</w:t>
            </w:r>
          </w:p>
        </w:tc>
        <w:tc>
          <w:tcPr>
            <w:tcW w:w="387" w:type="dxa"/>
            <w:gridSpan w:val="4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3</w:t>
            </w:r>
          </w:p>
        </w:tc>
        <w:tc>
          <w:tcPr>
            <w:tcW w:w="386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4</w:t>
            </w:r>
          </w:p>
        </w:tc>
        <w:tc>
          <w:tcPr>
            <w:tcW w:w="384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5</w:t>
            </w:r>
          </w:p>
        </w:tc>
        <w:tc>
          <w:tcPr>
            <w:tcW w:w="866" w:type="dxa"/>
            <w:vMerge/>
            <w:tcBorders>
              <w:top w:val="single" w:sz="24" w:space="0" w:color="000000"/>
              <w:left w:val="single" w:sz="4" w:space="0" w:color="000000"/>
              <w:bottom w:val="single" w:sz="18" w:space="0" w:color="000000"/>
              <w:right w:val="single" w:sz="24" w:space="0" w:color="000000"/>
            </w:tcBorders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gridAfter w:val="2"/>
          <w:wAfter w:w="90" w:type="dxa"/>
          <w:trHeight w:hRule="exact" w:val="1127"/>
        </w:trPr>
        <w:tc>
          <w:tcPr>
            <w:tcW w:w="673" w:type="dxa"/>
            <w:gridSpan w:val="3"/>
            <w:vMerge w:val="restart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97" w:right="59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Cs w:val="24"/>
              </w:rPr>
              <w:t>課程實施</w:t>
            </w:r>
          </w:p>
        </w:tc>
        <w:tc>
          <w:tcPr>
            <w:tcW w:w="559" w:type="dxa"/>
            <w:gridSpan w:val="4"/>
            <w:vMerge w:val="restart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各課程實施準備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092A02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</w:t>
            </w:r>
          </w:p>
          <w:p w:rsidR="008E7075" w:rsidRPr="00E9624C" w:rsidRDefault="008E7075" w:rsidP="00092A02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師資</w:t>
            </w:r>
          </w:p>
          <w:p w:rsidR="008E7075" w:rsidRPr="00E9624C" w:rsidRDefault="008E7075" w:rsidP="00092A02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專業</w:t>
            </w:r>
          </w:p>
        </w:tc>
        <w:tc>
          <w:tcPr>
            <w:tcW w:w="511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F11E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校內師資人力及專長足以有效實施各領域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</w:t>
            </w:r>
            <w:r w:rsidR="00CE06EF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、彈性學習節數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。新設領域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科目，如科技、新住民語文之師資已妥適</w:t>
            </w:r>
            <w:r w:rsidR="00F11EA0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安排</w:t>
            </w:r>
          </w:p>
        </w:tc>
        <w:tc>
          <w:tcPr>
            <w:tcW w:w="388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0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gridAfter w:val="2"/>
          <w:wAfter w:w="90" w:type="dxa"/>
          <w:trHeight w:hRule="exact" w:val="696"/>
        </w:trPr>
        <w:tc>
          <w:tcPr>
            <w:tcW w:w="673" w:type="dxa"/>
            <w:gridSpan w:val="3"/>
            <w:vMerge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59" w:type="dxa"/>
            <w:gridSpan w:val="4"/>
            <w:vMerge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1" w:type="dxa"/>
            <w:gridSpan w:val="4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092A02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F11E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校內行政主管和教師已參加新課綱專業研習或成長活動，對課程綱要內容有充分理解。</w:t>
            </w:r>
          </w:p>
        </w:tc>
        <w:tc>
          <w:tcPr>
            <w:tcW w:w="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gridAfter w:val="2"/>
          <w:wAfter w:w="90" w:type="dxa"/>
          <w:trHeight w:hRule="exact" w:val="1563"/>
        </w:trPr>
        <w:tc>
          <w:tcPr>
            <w:tcW w:w="673" w:type="dxa"/>
            <w:gridSpan w:val="3"/>
            <w:vMerge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59" w:type="dxa"/>
            <w:gridSpan w:val="4"/>
            <w:vMerge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1" w:type="dxa"/>
            <w:gridSpan w:val="4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092A02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F11E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13.3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教師積極參與各領域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科目教學研究會、年級會議及專業學習社群之專業研討、共同備課、觀課及議課活動，熟知任教課程之課綱、課程計畫及教材內容。</w:t>
            </w:r>
          </w:p>
        </w:tc>
        <w:tc>
          <w:tcPr>
            <w:tcW w:w="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gridAfter w:val="2"/>
          <w:wAfter w:w="90" w:type="dxa"/>
          <w:trHeight w:hRule="exact" w:val="1285"/>
        </w:trPr>
        <w:tc>
          <w:tcPr>
            <w:tcW w:w="673" w:type="dxa"/>
            <w:gridSpan w:val="3"/>
            <w:vMerge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59" w:type="dxa"/>
            <w:gridSpan w:val="4"/>
            <w:vMerge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092A02">
            <w:pPr>
              <w:kinsoku w:val="0"/>
              <w:overflowPunct w:val="0"/>
              <w:autoSpaceDE w:val="0"/>
              <w:autoSpaceDN w:val="0"/>
              <w:adjustRightInd w:val="0"/>
              <w:spacing w:line="333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14.</w:t>
            </w:r>
          </w:p>
          <w:p w:rsidR="008E7075" w:rsidRPr="00E9624C" w:rsidRDefault="008E7075" w:rsidP="00092A02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家長溝通</w:t>
            </w:r>
          </w:p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學校課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程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計畫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獲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主管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機關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備查後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上傳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校網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路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首頁供學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生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、家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長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與民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眾查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詢。</w:t>
            </w:r>
          </w:p>
        </w:tc>
        <w:tc>
          <w:tcPr>
            <w:tcW w:w="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gridAfter w:val="2"/>
          <w:wAfter w:w="90" w:type="dxa"/>
          <w:trHeight w:hRule="exact" w:val="1264"/>
        </w:trPr>
        <w:tc>
          <w:tcPr>
            <w:tcW w:w="673" w:type="dxa"/>
            <w:gridSpan w:val="3"/>
            <w:vMerge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59" w:type="dxa"/>
            <w:gridSpan w:val="4"/>
            <w:vMerge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092A02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</w:t>
            </w:r>
          </w:p>
          <w:p w:rsidR="008E7075" w:rsidRPr="00E9624C" w:rsidRDefault="008E7075" w:rsidP="00092A02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教材</w:t>
            </w:r>
          </w:p>
          <w:p w:rsidR="008E7075" w:rsidRPr="00E9624C" w:rsidRDefault="008E7075" w:rsidP="00092A02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資源</w:t>
            </w:r>
          </w:p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F11E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</w:t>
            </w:r>
            <w:r w:rsidR="00CE06EF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、彈性學習節數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所需審定本教材，已依規定程序選用，自編教材及相關教學資源能呼應課程目標並依規定審查。</w:t>
            </w:r>
          </w:p>
        </w:tc>
        <w:tc>
          <w:tcPr>
            <w:tcW w:w="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gridAfter w:val="2"/>
          <w:wAfter w:w="90" w:type="dxa"/>
          <w:trHeight w:hRule="exact" w:val="832"/>
        </w:trPr>
        <w:tc>
          <w:tcPr>
            <w:tcW w:w="673" w:type="dxa"/>
            <w:gridSpan w:val="3"/>
            <w:vMerge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59" w:type="dxa"/>
            <w:gridSpan w:val="4"/>
            <w:vMerge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092A02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F11E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</w:t>
            </w:r>
            <w:r w:rsidR="00CE06EF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、彈性學習節數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之實施場地與設備，已規劃妥善。</w:t>
            </w:r>
          </w:p>
        </w:tc>
        <w:tc>
          <w:tcPr>
            <w:tcW w:w="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gridAfter w:val="2"/>
          <w:wAfter w:w="90" w:type="dxa"/>
          <w:trHeight w:hRule="exact" w:val="1154"/>
        </w:trPr>
        <w:tc>
          <w:tcPr>
            <w:tcW w:w="673" w:type="dxa"/>
            <w:gridSpan w:val="3"/>
            <w:vMerge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59" w:type="dxa"/>
            <w:gridSpan w:val="4"/>
            <w:vMerge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092A02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16.</w:t>
            </w:r>
          </w:p>
          <w:p w:rsidR="008E7075" w:rsidRPr="00E9624C" w:rsidRDefault="008E7075" w:rsidP="00092A02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學習促進</w:t>
            </w:r>
          </w:p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4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規劃必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要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措施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以促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進課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程實施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及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其效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果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，如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辦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理課程相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關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之展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演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、競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賽、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活動、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能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力檢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測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習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護</w:t>
            </w:r>
          </w:p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302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照等。</w:t>
            </w:r>
          </w:p>
        </w:tc>
        <w:tc>
          <w:tcPr>
            <w:tcW w:w="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gridAfter w:val="2"/>
          <w:wAfter w:w="90" w:type="dxa"/>
          <w:trHeight w:hRule="exact" w:val="1426"/>
        </w:trPr>
        <w:tc>
          <w:tcPr>
            <w:tcW w:w="673" w:type="dxa"/>
            <w:gridSpan w:val="3"/>
            <w:vMerge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59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各課程實施情形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092A02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</w:t>
            </w:r>
          </w:p>
          <w:p w:rsidR="008E7075" w:rsidRPr="00E9624C" w:rsidRDefault="008E7075" w:rsidP="00092A02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教學實施</w:t>
            </w:r>
          </w:p>
        </w:tc>
        <w:tc>
          <w:tcPr>
            <w:tcW w:w="511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F11E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教師依課程計畫之規劃進行教學，教學策略及活動安排能促成本教育階段領域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科目核心素養、精熟學習重點及達成彈性學習課程</w:t>
            </w:r>
            <w:r w:rsidR="00CE06EF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、彈性學習節數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目標。</w:t>
            </w:r>
          </w:p>
        </w:tc>
        <w:tc>
          <w:tcPr>
            <w:tcW w:w="38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gridAfter w:val="2"/>
          <w:wAfter w:w="90" w:type="dxa"/>
          <w:trHeight w:hRule="exact" w:val="1122"/>
        </w:trPr>
        <w:tc>
          <w:tcPr>
            <w:tcW w:w="673" w:type="dxa"/>
            <w:gridSpan w:val="3"/>
            <w:vMerge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59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1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092A02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F11E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教師能視課程內容、</w:t>
            </w:r>
            <w:r w:rsidR="00700931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教學目標、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學習重點、學生特質及資源條件，採用相應合適之多元教學策略，並重視教學過程之適性化。</w:t>
            </w:r>
          </w:p>
        </w:tc>
        <w:tc>
          <w:tcPr>
            <w:tcW w:w="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gridAfter w:val="2"/>
          <w:wAfter w:w="90" w:type="dxa"/>
          <w:trHeight w:hRule="exact" w:val="1407"/>
        </w:trPr>
        <w:tc>
          <w:tcPr>
            <w:tcW w:w="673" w:type="dxa"/>
            <w:gridSpan w:val="3"/>
            <w:vMerge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59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092A02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</w:t>
            </w:r>
          </w:p>
          <w:p w:rsidR="008E7075" w:rsidRPr="00E9624C" w:rsidRDefault="008E7075" w:rsidP="00092A02">
            <w:pPr>
              <w:kinsoku w:val="0"/>
              <w:overflowPunct w:val="0"/>
              <w:autoSpaceDE w:val="0"/>
              <w:autoSpaceDN w:val="0"/>
              <w:adjustRightInd w:val="0"/>
              <w:spacing w:before="19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評量回饋</w:t>
            </w:r>
          </w:p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F11E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教師於教學過程之評量或定期學習成就評量之內容及方法，能掌握課綱及課程計畫規劃之核心素養、</w:t>
            </w:r>
            <w:r w:rsidR="00700931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能力指標、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學習內容與學習表現，並根據評量結果進行學</w:t>
            </w:r>
          </w:p>
          <w:p w:rsidR="008E7075" w:rsidRPr="00E9624C" w:rsidRDefault="008E7075" w:rsidP="00F11EA0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習輔導或教學調整。</w:t>
            </w:r>
          </w:p>
        </w:tc>
        <w:tc>
          <w:tcPr>
            <w:tcW w:w="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gridAfter w:val="2"/>
          <w:wAfter w:w="90" w:type="dxa"/>
          <w:trHeight w:hRule="exact" w:val="1582"/>
        </w:trPr>
        <w:tc>
          <w:tcPr>
            <w:tcW w:w="673" w:type="dxa"/>
            <w:gridSpan w:val="3"/>
            <w:vMerge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59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E7075" w:rsidRPr="00E9624C" w:rsidRDefault="008E7075" w:rsidP="00F11E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科目教學研究會、年級會議及各教師專業學習社群，能就各課程之教學實施情形進行對話、討論，適時改進課程與教學計畫及其實施。</w:t>
            </w:r>
          </w:p>
        </w:tc>
        <w:tc>
          <w:tcPr>
            <w:tcW w:w="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trHeight w:hRule="exact" w:val="756"/>
        </w:trPr>
        <w:tc>
          <w:tcPr>
            <w:tcW w:w="649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1A1F68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85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2"/>
                <w:kern w:val="0"/>
                <w:sz w:val="22"/>
              </w:rPr>
              <w:t>評鑑層面</w:t>
            </w:r>
          </w:p>
        </w:tc>
        <w:tc>
          <w:tcPr>
            <w:tcW w:w="576" w:type="dxa"/>
            <w:gridSpan w:val="4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1A1F68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46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2"/>
                <w:kern w:val="0"/>
                <w:sz w:val="22"/>
              </w:rPr>
              <w:t>評鑑對象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1A1F68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評鑑重點</w:t>
            </w:r>
          </w:p>
        </w:tc>
        <w:tc>
          <w:tcPr>
            <w:tcW w:w="4966" w:type="dxa"/>
            <w:gridSpan w:val="4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before="2" w:line="100" w:lineRule="exact"/>
              <w:rPr>
                <w:rFonts w:ascii="Times New Roman" w:eastAsia="新細明體" w:hAnsi="Times New Roman" w:cs="Times New Roman"/>
                <w:kern w:val="0"/>
                <w:sz w:val="10"/>
                <w:szCs w:val="10"/>
              </w:rPr>
            </w:pPr>
          </w:p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  <w:p w:rsidR="008E7075" w:rsidRPr="00E9624C" w:rsidRDefault="008E7075" w:rsidP="009604A8">
            <w:pPr>
              <w:kinsoku w:val="0"/>
              <w:overflowPunct w:val="0"/>
              <w:autoSpaceDE w:val="0"/>
              <w:autoSpaceDN w:val="0"/>
              <w:adjustRightInd w:val="0"/>
              <w:ind w:left="67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課程評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鑑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細項</w:t>
            </w:r>
          </w:p>
        </w:tc>
        <w:tc>
          <w:tcPr>
            <w:tcW w:w="2084" w:type="dxa"/>
            <w:gridSpan w:val="19"/>
            <w:tcBorders>
              <w:top w:val="single" w:sz="2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8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達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成情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spacing w:val="-10"/>
                <w:kern w:val="0"/>
                <w:sz w:val="22"/>
              </w:rPr>
              <w:t>(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待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加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強→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優</w:t>
            </w:r>
            <w:r w:rsidRPr="00E9624C">
              <w:rPr>
                <w:rFonts w:ascii="標楷體" w:eastAsia="標楷體" w:hAnsi="Times New Roman" w:cs="標楷體" w:hint="eastAsia"/>
                <w:spacing w:val="-21"/>
                <w:kern w:val="0"/>
                <w:sz w:val="22"/>
              </w:rPr>
              <w:t>異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)</w:t>
            </w:r>
          </w:p>
        </w:tc>
        <w:tc>
          <w:tcPr>
            <w:tcW w:w="961" w:type="dxa"/>
            <w:gridSpan w:val="3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8E7075" w:rsidRPr="00E9624C" w:rsidRDefault="008E7075" w:rsidP="001A1F68">
            <w:pPr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簡要文</w:t>
            </w:r>
          </w:p>
          <w:p w:rsidR="008E7075" w:rsidRPr="00E9624C" w:rsidRDefault="008E7075" w:rsidP="001A1F68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字描述</w:t>
            </w:r>
          </w:p>
        </w:tc>
      </w:tr>
      <w:tr w:rsidR="00E9624C" w:rsidRPr="00E9624C" w:rsidTr="001A1F68">
        <w:trPr>
          <w:trHeight w:hRule="exact" w:val="426"/>
        </w:trPr>
        <w:tc>
          <w:tcPr>
            <w:tcW w:w="649" w:type="dxa"/>
            <w:gridSpan w:val="2"/>
            <w:vMerge/>
            <w:tcBorders>
              <w:top w:val="single" w:sz="24" w:space="0" w:color="000000"/>
              <w:left w:val="single" w:sz="2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76" w:type="dxa"/>
            <w:gridSpan w:val="4"/>
            <w:vMerge/>
            <w:tcBorders>
              <w:top w:val="single" w:sz="2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1" w:type="dxa"/>
            <w:gridSpan w:val="4"/>
            <w:vMerge/>
            <w:tcBorders>
              <w:top w:val="single" w:sz="2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66" w:type="dxa"/>
            <w:gridSpan w:val="4"/>
            <w:vMerge/>
            <w:tcBorders>
              <w:top w:val="single" w:sz="2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15" w:type="dxa"/>
            <w:gridSpan w:val="4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</w:t>
            </w:r>
          </w:p>
        </w:tc>
        <w:tc>
          <w:tcPr>
            <w:tcW w:w="414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</w:t>
            </w:r>
          </w:p>
        </w:tc>
        <w:tc>
          <w:tcPr>
            <w:tcW w:w="415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3</w:t>
            </w:r>
          </w:p>
        </w:tc>
        <w:tc>
          <w:tcPr>
            <w:tcW w:w="413" w:type="dxa"/>
            <w:gridSpan w:val="4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4</w:t>
            </w:r>
          </w:p>
        </w:tc>
        <w:tc>
          <w:tcPr>
            <w:tcW w:w="427" w:type="dxa"/>
            <w:gridSpan w:val="5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5</w:t>
            </w:r>
          </w:p>
        </w:tc>
        <w:tc>
          <w:tcPr>
            <w:tcW w:w="961" w:type="dxa"/>
            <w:gridSpan w:val="3"/>
            <w:vMerge/>
            <w:tcBorders>
              <w:top w:val="single" w:sz="24" w:space="0" w:color="000000"/>
              <w:left w:val="single" w:sz="4" w:space="0" w:color="000000"/>
              <w:bottom w:val="single" w:sz="18" w:space="0" w:color="auto"/>
              <w:right w:val="single" w:sz="24" w:space="0" w:color="000000"/>
            </w:tcBorders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trHeight w:hRule="exact" w:val="989"/>
        </w:trPr>
        <w:tc>
          <w:tcPr>
            <w:tcW w:w="649" w:type="dxa"/>
            <w:gridSpan w:val="2"/>
            <w:vMerge w:val="restart"/>
            <w:tcBorders>
              <w:top w:val="single" w:sz="18" w:space="0" w:color="auto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85" w:right="47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Cs w:val="24"/>
              </w:rPr>
              <w:t>課程效果</w:t>
            </w:r>
          </w:p>
        </w:tc>
        <w:tc>
          <w:tcPr>
            <w:tcW w:w="576" w:type="dxa"/>
            <w:gridSpan w:val="4"/>
            <w:vMerge w:val="restart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205" w:right="138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領域</w:t>
            </w:r>
          </w:p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spacing w:before="2" w:line="286" w:lineRule="exact"/>
              <w:ind w:left="205" w:right="138" w:firstLine="55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 xml:space="preserve">/ 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科目課程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19.</w:t>
            </w:r>
          </w:p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spacing w:before="19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素養達成</w:t>
            </w:r>
          </w:p>
        </w:tc>
        <w:tc>
          <w:tcPr>
            <w:tcW w:w="4966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1A1F6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19.1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各學習階段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年級學生於各領域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科目之學習結果表現，能達成各該領域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科目課綱訂定之本教育階段核心素養，並精熟各學習重點。</w:t>
            </w:r>
          </w:p>
        </w:tc>
        <w:tc>
          <w:tcPr>
            <w:tcW w:w="415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15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13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7" w:type="dxa"/>
            <w:gridSpan w:val="5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trHeight w:hRule="exact" w:val="1207"/>
        </w:trPr>
        <w:tc>
          <w:tcPr>
            <w:tcW w:w="649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1A1F6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19.2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科目課綱核心素養及學習重點以外之其他非意圖性學習結果，具教育之積極正向價值。</w:t>
            </w: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trHeight w:hRule="exact" w:val="1210"/>
        </w:trPr>
        <w:tc>
          <w:tcPr>
            <w:tcW w:w="649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20.</w:t>
            </w:r>
          </w:p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spacing w:before="19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持續進展</w:t>
            </w:r>
          </w:p>
        </w:tc>
        <w:tc>
          <w:tcPr>
            <w:tcW w:w="4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before="7" w:line="150" w:lineRule="exact"/>
              <w:rPr>
                <w:rFonts w:ascii="Times New Roman" w:eastAsia="新細明體" w:hAnsi="Times New Roman" w:cs="Times New Roman"/>
                <w:kern w:val="0"/>
                <w:sz w:val="15"/>
                <w:szCs w:val="15"/>
              </w:rPr>
            </w:pPr>
          </w:p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學生在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各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科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目之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習結果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表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現，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於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各年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級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及學習階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段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具持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續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進展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之現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象。</w:t>
            </w: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trHeight w:hRule="exact" w:val="901"/>
        </w:trPr>
        <w:tc>
          <w:tcPr>
            <w:tcW w:w="649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76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spacing w:before="6" w:line="120" w:lineRule="exact"/>
              <w:jc w:val="center"/>
              <w:rPr>
                <w:rFonts w:ascii="Times New Roman" w:eastAsia="新細明體" w:hAnsi="Times New Roman" w:cs="Times New Roman"/>
                <w:kern w:val="0"/>
                <w:sz w:val="12"/>
                <w:szCs w:val="12"/>
              </w:rPr>
            </w:pPr>
          </w:p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205" w:right="138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彈性學習課程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spacing w:before="8" w:line="110" w:lineRule="exact"/>
              <w:jc w:val="center"/>
              <w:rPr>
                <w:rFonts w:ascii="Times New Roman" w:eastAsia="新細明體" w:hAnsi="Times New Roman" w:cs="Times New Roman"/>
                <w:kern w:val="0"/>
                <w:sz w:val="11"/>
                <w:szCs w:val="11"/>
              </w:rPr>
            </w:pPr>
          </w:p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21.</w:t>
            </w:r>
          </w:p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目標達成</w:t>
            </w:r>
          </w:p>
        </w:tc>
        <w:tc>
          <w:tcPr>
            <w:tcW w:w="496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E7075" w:rsidRPr="00E9624C" w:rsidRDefault="008E7075" w:rsidP="001A1F6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21.1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學生於各彈性學習課程</w:t>
            </w:r>
            <w:r w:rsidR="00CE06EF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、彈性學習節數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之學習結果表現，能符合課程設計之預期課程目標。</w:t>
            </w:r>
          </w:p>
        </w:tc>
        <w:tc>
          <w:tcPr>
            <w:tcW w:w="415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15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13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7" w:type="dxa"/>
            <w:gridSpan w:val="5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2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trHeight w:hRule="exact" w:val="992"/>
        </w:trPr>
        <w:tc>
          <w:tcPr>
            <w:tcW w:w="649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76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spacing w:before="6" w:line="120" w:lineRule="exact"/>
              <w:jc w:val="center"/>
              <w:rPr>
                <w:rFonts w:ascii="Times New Roman" w:eastAsia="新細明體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1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spacing w:before="8" w:line="110" w:lineRule="exact"/>
              <w:jc w:val="center"/>
              <w:rPr>
                <w:rFonts w:ascii="Times New Roman" w:eastAsia="新細明體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4966" w:type="dxa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1A1F6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21.2 學生在各彈性學習課程</w:t>
            </w:r>
            <w:r w:rsidR="00CE06EF"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、彈性學習節數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之非意圖性學習結 果，具教育之積極正向價值。</w:t>
            </w:r>
          </w:p>
        </w:tc>
        <w:tc>
          <w:tcPr>
            <w:tcW w:w="415" w:type="dxa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15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13" w:type="dxa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7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trHeight w:hRule="exact" w:val="1200"/>
        </w:trPr>
        <w:tc>
          <w:tcPr>
            <w:tcW w:w="649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76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22.</w:t>
            </w:r>
          </w:p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spacing w:before="19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持續進展</w:t>
            </w:r>
          </w:p>
        </w:tc>
        <w:tc>
          <w:tcPr>
            <w:tcW w:w="4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before="7" w:line="150" w:lineRule="exact"/>
              <w:rPr>
                <w:rFonts w:ascii="Times New Roman" w:eastAsia="新細明體" w:hAnsi="Times New Roman" w:cs="Times New Roman"/>
                <w:kern w:val="0"/>
                <w:sz w:val="15"/>
                <w:szCs w:val="15"/>
              </w:rPr>
            </w:pPr>
          </w:p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學生於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各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類彈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性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學習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程</w:t>
            </w:r>
            <w:r w:rsidR="00CE06EF" w:rsidRPr="00E9624C">
              <w:rPr>
                <w:rFonts w:ascii="標楷體" w:eastAsia="標楷體" w:hAnsi="標楷體" w:cs="標楷體" w:hint="eastAsia"/>
                <w:sz w:val="22"/>
              </w:rPr>
              <w:t>、彈性學習節數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之學習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成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就表</w:t>
            </w:r>
            <w:r w:rsidRPr="00E9624C">
              <w:rPr>
                <w:rFonts w:ascii="標楷體" w:eastAsia="標楷體" w:hAnsi="Times New Roman" w:cs="標楷體" w:hint="eastAsia"/>
                <w:spacing w:val="-48"/>
                <w:kern w:val="0"/>
                <w:sz w:val="22"/>
              </w:rPr>
              <w:t>現</w:t>
            </w:r>
            <w:r w:rsidRPr="00E9624C">
              <w:rPr>
                <w:rFonts w:ascii="標楷體" w:eastAsia="標楷體" w:hAnsi="Times New Roman" w:cs="標楷體" w:hint="eastAsia"/>
                <w:spacing w:val="-46"/>
                <w:kern w:val="0"/>
                <w:sz w:val="22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具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持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續進展之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現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象。</w:t>
            </w: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9624C" w:rsidRPr="00E9624C" w:rsidTr="001A1F68">
        <w:trPr>
          <w:trHeight w:hRule="exact" w:val="2132"/>
        </w:trPr>
        <w:tc>
          <w:tcPr>
            <w:tcW w:w="649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spacing w:line="285" w:lineRule="exact"/>
              <w:ind w:left="205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</w:t>
            </w:r>
          </w:p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205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程總</w:t>
            </w:r>
          </w:p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spacing w:line="299" w:lineRule="exact"/>
              <w:ind w:left="205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體</w:t>
            </w:r>
          </w:p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205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架構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23.</w:t>
            </w:r>
          </w:p>
          <w:p w:rsidR="008E7075" w:rsidRPr="00E9624C" w:rsidRDefault="008E7075" w:rsidP="00B72496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教育成效</w:t>
            </w:r>
          </w:p>
        </w:tc>
        <w:tc>
          <w:tcPr>
            <w:tcW w:w="4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8E7075" w:rsidRPr="00E9624C" w:rsidRDefault="008E7075" w:rsidP="008E7075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學生於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各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科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目及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彈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性學習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課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</w:t>
            </w:r>
            <w:r w:rsidR="00CE06EF" w:rsidRPr="00E9624C">
              <w:rPr>
                <w:rFonts w:ascii="標楷體" w:eastAsia="標楷體" w:hAnsi="標楷體" w:cs="標楷體" w:hint="eastAsia"/>
                <w:sz w:val="22"/>
              </w:rPr>
              <w:t>、彈性學習節數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之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習結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果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表現，符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合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預期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教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育成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效，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展現適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性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教育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特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質。</w:t>
            </w: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8E7075" w:rsidRPr="00E9624C" w:rsidRDefault="008E7075" w:rsidP="008E707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8E7075" w:rsidRDefault="008E7075" w:rsidP="005707A7">
      <w:pPr>
        <w:autoSpaceDE w:val="0"/>
        <w:autoSpaceDN w:val="0"/>
        <w:adjustRightInd w:val="0"/>
      </w:pPr>
    </w:p>
    <w:p w:rsidR="008E7075" w:rsidRDefault="008E7075" w:rsidP="005707A7">
      <w:pPr>
        <w:autoSpaceDE w:val="0"/>
        <w:autoSpaceDN w:val="0"/>
        <w:adjustRightInd w:val="0"/>
      </w:pPr>
    </w:p>
    <w:p w:rsidR="008E7075" w:rsidRDefault="008E7075" w:rsidP="005707A7">
      <w:pPr>
        <w:autoSpaceDE w:val="0"/>
        <w:autoSpaceDN w:val="0"/>
        <w:adjustRightInd w:val="0"/>
      </w:pPr>
    </w:p>
    <w:p w:rsidR="008E7075" w:rsidRDefault="008E7075" w:rsidP="008E7075">
      <w:pPr>
        <w:tabs>
          <w:tab w:val="left" w:pos="3575"/>
          <w:tab w:val="left" w:pos="6794"/>
        </w:tabs>
        <w:kinsoku w:val="0"/>
        <w:overflowPunct w:val="0"/>
        <w:autoSpaceDE w:val="0"/>
        <w:autoSpaceDN w:val="0"/>
        <w:adjustRightInd w:val="0"/>
        <w:spacing w:line="381" w:lineRule="exact"/>
        <w:ind w:left="212"/>
        <w:rPr>
          <w:rFonts w:ascii="標楷體" w:eastAsia="標楷體" w:hAnsi="Times New Roman" w:cs="標楷體"/>
          <w:kern w:val="0"/>
          <w:sz w:val="28"/>
          <w:szCs w:val="28"/>
        </w:rPr>
      </w:pPr>
      <w:r w:rsidRPr="008E7075">
        <w:rPr>
          <w:rFonts w:ascii="標楷體" w:eastAsia="標楷體" w:hAnsi="Times New Roman" w:cs="標楷體" w:hint="eastAsia"/>
          <w:kern w:val="0"/>
          <w:sz w:val="28"/>
          <w:szCs w:val="28"/>
        </w:rPr>
        <w:t>承辦人：</w:t>
      </w:r>
      <w:r w:rsidRPr="008E7075">
        <w:rPr>
          <w:rFonts w:ascii="標楷體" w:eastAsia="標楷體" w:hAnsi="Times New Roman" w:cs="標楷體"/>
          <w:kern w:val="0"/>
          <w:sz w:val="28"/>
          <w:szCs w:val="28"/>
        </w:rPr>
        <w:tab/>
      </w:r>
      <w:r w:rsidRPr="008E7075">
        <w:rPr>
          <w:rFonts w:ascii="標楷體" w:eastAsia="標楷體" w:hAnsi="Times New Roman" w:cs="標楷體" w:hint="eastAsia"/>
          <w:kern w:val="0"/>
          <w:sz w:val="28"/>
          <w:szCs w:val="28"/>
        </w:rPr>
        <w:t>教務主</w:t>
      </w:r>
      <w:r w:rsidRPr="008E7075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任</w:t>
      </w:r>
      <w:r w:rsidRPr="008E7075">
        <w:rPr>
          <w:rFonts w:ascii="標楷體" w:eastAsia="標楷體" w:hAnsi="Times New Roman" w:cs="標楷體" w:hint="eastAsia"/>
          <w:kern w:val="0"/>
          <w:sz w:val="28"/>
          <w:szCs w:val="28"/>
        </w:rPr>
        <w:t>：</w:t>
      </w:r>
      <w:r w:rsidRPr="008E7075">
        <w:rPr>
          <w:rFonts w:ascii="標楷體" w:eastAsia="標楷體" w:hAnsi="Times New Roman" w:cs="標楷體"/>
          <w:kern w:val="0"/>
          <w:sz w:val="28"/>
          <w:szCs w:val="28"/>
        </w:rPr>
        <w:tab/>
      </w:r>
      <w:r w:rsidRPr="008E7075">
        <w:rPr>
          <w:rFonts w:ascii="標楷體" w:eastAsia="標楷體" w:hAnsi="Times New Roman" w:cs="標楷體" w:hint="eastAsia"/>
          <w:kern w:val="0"/>
          <w:sz w:val="28"/>
          <w:szCs w:val="28"/>
        </w:rPr>
        <w:t>校長：</w:t>
      </w:r>
    </w:p>
    <w:p w:rsidR="008E7075" w:rsidRPr="008E7075" w:rsidRDefault="008E7075" w:rsidP="005707A7">
      <w:pPr>
        <w:autoSpaceDE w:val="0"/>
        <w:autoSpaceDN w:val="0"/>
        <w:adjustRightInd w:val="0"/>
      </w:pPr>
    </w:p>
    <w:sectPr w:rsidR="008E7075" w:rsidRPr="008E7075" w:rsidSect="009A7161">
      <w:pgSz w:w="11906" w:h="16838"/>
      <w:pgMar w:top="964" w:right="720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852" w:rsidRDefault="004A3852" w:rsidP="00546B5C">
      <w:r>
        <w:separator/>
      </w:r>
    </w:p>
  </w:endnote>
  <w:endnote w:type="continuationSeparator" w:id="0">
    <w:p w:rsidR="004A3852" w:rsidRDefault="004A3852" w:rsidP="0054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852" w:rsidRDefault="004A3852" w:rsidP="00546B5C">
      <w:r>
        <w:separator/>
      </w:r>
    </w:p>
  </w:footnote>
  <w:footnote w:type="continuationSeparator" w:id="0">
    <w:p w:rsidR="004A3852" w:rsidRDefault="004A3852" w:rsidP="00546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96AD5"/>
    <w:multiLevelType w:val="hybridMultilevel"/>
    <w:tmpl w:val="9E6C2CD6"/>
    <w:lvl w:ilvl="0" w:tplc="4DC052B6">
      <w:start w:val="1"/>
      <w:numFmt w:val="taiwaneseCountingThousand"/>
      <w:lvlText w:val="%1、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">
    <w:nsid w:val="14DD1713"/>
    <w:multiLevelType w:val="hybridMultilevel"/>
    <w:tmpl w:val="514C683A"/>
    <w:lvl w:ilvl="0" w:tplc="A06A989E">
      <w:start w:val="1"/>
      <w:numFmt w:val="taiwaneseCountingThousand"/>
      <w:lvlText w:val="(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ED"/>
    <w:rsid w:val="000223A8"/>
    <w:rsid w:val="00092A02"/>
    <w:rsid w:val="000C771D"/>
    <w:rsid w:val="000D259B"/>
    <w:rsid w:val="0013016C"/>
    <w:rsid w:val="00172E85"/>
    <w:rsid w:val="00183FD6"/>
    <w:rsid w:val="00193BDB"/>
    <w:rsid w:val="001A1F68"/>
    <w:rsid w:val="001B4FC9"/>
    <w:rsid w:val="0020159C"/>
    <w:rsid w:val="002027A2"/>
    <w:rsid w:val="00204BB4"/>
    <w:rsid w:val="00211A34"/>
    <w:rsid w:val="0021319F"/>
    <w:rsid w:val="0024128E"/>
    <w:rsid w:val="002454DA"/>
    <w:rsid w:val="0029372A"/>
    <w:rsid w:val="0033339C"/>
    <w:rsid w:val="00333A8C"/>
    <w:rsid w:val="00340816"/>
    <w:rsid w:val="0035737B"/>
    <w:rsid w:val="00364653"/>
    <w:rsid w:val="003B00BA"/>
    <w:rsid w:val="003B1E78"/>
    <w:rsid w:val="003B4587"/>
    <w:rsid w:val="003D1561"/>
    <w:rsid w:val="003F0393"/>
    <w:rsid w:val="00426379"/>
    <w:rsid w:val="004803DA"/>
    <w:rsid w:val="004904C3"/>
    <w:rsid w:val="00495A5A"/>
    <w:rsid w:val="004A3852"/>
    <w:rsid w:val="004A42D8"/>
    <w:rsid w:val="004B4071"/>
    <w:rsid w:val="004B691C"/>
    <w:rsid w:val="005045B9"/>
    <w:rsid w:val="00515D42"/>
    <w:rsid w:val="00525EB6"/>
    <w:rsid w:val="005411F5"/>
    <w:rsid w:val="00546B5C"/>
    <w:rsid w:val="00564038"/>
    <w:rsid w:val="005707A7"/>
    <w:rsid w:val="005740CE"/>
    <w:rsid w:val="00575252"/>
    <w:rsid w:val="005755E0"/>
    <w:rsid w:val="0057708F"/>
    <w:rsid w:val="00584FED"/>
    <w:rsid w:val="00597F7E"/>
    <w:rsid w:val="005D07F2"/>
    <w:rsid w:val="00607322"/>
    <w:rsid w:val="00610608"/>
    <w:rsid w:val="00614380"/>
    <w:rsid w:val="00627444"/>
    <w:rsid w:val="00662D00"/>
    <w:rsid w:val="00670053"/>
    <w:rsid w:val="00670638"/>
    <w:rsid w:val="006A6335"/>
    <w:rsid w:val="006F4D93"/>
    <w:rsid w:val="00700931"/>
    <w:rsid w:val="00711277"/>
    <w:rsid w:val="007177D1"/>
    <w:rsid w:val="0072532B"/>
    <w:rsid w:val="00733DF6"/>
    <w:rsid w:val="007734EF"/>
    <w:rsid w:val="007B456C"/>
    <w:rsid w:val="007C28CA"/>
    <w:rsid w:val="007F39E8"/>
    <w:rsid w:val="00831157"/>
    <w:rsid w:val="008653E8"/>
    <w:rsid w:val="00884809"/>
    <w:rsid w:val="008A2347"/>
    <w:rsid w:val="008C0DF8"/>
    <w:rsid w:val="008D30B3"/>
    <w:rsid w:val="008E7075"/>
    <w:rsid w:val="008F76CF"/>
    <w:rsid w:val="00920DBE"/>
    <w:rsid w:val="00940692"/>
    <w:rsid w:val="00954388"/>
    <w:rsid w:val="009604A8"/>
    <w:rsid w:val="0097564E"/>
    <w:rsid w:val="009A7161"/>
    <w:rsid w:val="009D3BFB"/>
    <w:rsid w:val="00A32064"/>
    <w:rsid w:val="00A45400"/>
    <w:rsid w:val="00A4618D"/>
    <w:rsid w:val="00A61FF1"/>
    <w:rsid w:val="00A657B4"/>
    <w:rsid w:val="00A7345C"/>
    <w:rsid w:val="00A803DE"/>
    <w:rsid w:val="00AA292D"/>
    <w:rsid w:val="00AB4266"/>
    <w:rsid w:val="00AC1E32"/>
    <w:rsid w:val="00B62976"/>
    <w:rsid w:val="00B72496"/>
    <w:rsid w:val="00B84299"/>
    <w:rsid w:val="00B97913"/>
    <w:rsid w:val="00BB0849"/>
    <w:rsid w:val="00C47A84"/>
    <w:rsid w:val="00C566CA"/>
    <w:rsid w:val="00C81780"/>
    <w:rsid w:val="00C90472"/>
    <w:rsid w:val="00CA1B4A"/>
    <w:rsid w:val="00CC457D"/>
    <w:rsid w:val="00CD5A5F"/>
    <w:rsid w:val="00CE06EF"/>
    <w:rsid w:val="00CF7A7B"/>
    <w:rsid w:val="00D5506A"/>
    <w:rsid w:val="00D75AE5"/>
    <w:rsid w:val="00D86F5A"/>
    <w:rsid w:val="00DB026A"/>
    <w:rsid w:val="00DF5C5F"/>
    <w:rsid w:val="00DF642D"/>
    <w:rsid w:val="00E04839"/>
    <w:rsid w:val="00E45E9B"/>
    <w:rsid w:val="00E85EFA"/>
    <w:rsid w:val="00E9624C"/>
    <w:rsid w:val="00ED46FB"/>
    <w:rsid w:val="00ED59D6"/>
    <w:rsid w:val="00EE0D9A"/>
    <w:rsid w:val="00EE7A59"/>
    <w:rsid w:val="00EF12F4"/>
    <w:rsid w:val="00F11EA0"/>
    <w:rsid w:val="00F17B14"/>
    <w:rsid w:val="00F24644"/>
    <w:rsid w:val="00F82B8F"/>
    <w:rsid w:val="00F85F21"/>
    <w:rsid w:val="00F97164"/>
    <w:rsid w:val="00FB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3BFF57-465E-4D02-B95A-248F1AE5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584FED"/>
  </w:style>
  <w:style w:type="paragraph" w:styleId="a3">
    <w:name w:val="header"/>
    <w:basedOn w:val="a"/>
    <w:link w:val="a4"/>
    <w:uiPriority w:val="99"/>
    <w:unhideWhenUsed/>
    <w:rsid w:val="00584FED"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4FE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4FED"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4FE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ody Text"/>
    <w:basedOn w:val="a"/>
    <w:link w:val="a8"/>
    <w:uiPriority w:val="1"/>
    <w:semiHidden/>
    <w:unhideWhenUsed/>
    <w:qFormat/>
    <w:rsid w:val="00584FED"/>
    <w:pPr>
      <w:autoSpaceDE w:val="0"/>
      <w:autoSpaceDN w:val="0"/>
      <w:adjustRightInd w:val="0"/>
      <w:spacing w:before="5"/>
      <w:ind w:left="360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8">
    <w:name w:val="本文 字元"/>
    <w:basedOn w:val="a0"/>
    <w:link w:val="a7"/>
    <w:uiPriority w:val="1"/>
    <w:semiHidden/>
    <w:rsid w:val="00584FED"/>
    <w:rPr>
      <w:rFonts w:ascii="標楷體" w:eastAsia="標楷體" w:hAnsi="Times New Roman" w:cs="標楷體"/>
      <w:kern w:val="0"/>
      <w:sz w:val="28"/>
      <w:szCs w:val="28"/>
    </w:rPr>
  </w:style>
  <w:style w:type="paragraph" w:styleId="a9">
    <w:name w:val="List Paragraph"/>
    <w:basedOn w:val="a"/>
    <w:uiPriority w:val="1"/>
    <w:qFormat/>
    <w:rsid w:val="00584FED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584FED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2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25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C0B0B-2585-4A8E-AAA9-84AA95B3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1193</Words>
  <Characters>6804</Characters>
  <Application>Microsoft Office Word</Application>
  <DocSecurity>0</DocSecurity>
  <Lines>56</Lines>
  <Paragraphs>15</Paragraphs>
  <ScaleCrop>false</ScaleCrop>
  <Company/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User</cp:lastModifiedBy>
  <cp:revision>2</cp:revision>
  <cp:lastPrinted>2019-03-27T07:43:00Z</cp:lastPrinted>
  <dcterms:created xsi:type="dcterms:W3CDTF">2019-04-23T05:35:00Z</dcterms:created>
  <dcterms:modified xsi:type="dcterms:W3CDTF">2019-04-23T05:35:00Z</dcterms:modified>
</cp:coreProperties>
</file>